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1369FD" w:rsidRPr="00631477" w:rsidTr="00316349">
        <w:trPr>
          <w:trHeight w:val="1494"/>
        </w:trPr>
        <w:tc>
          <w:tcPr>
            <w:tcW w:w="10267" w:type="dxa"/>
            <w:shd w:val="clear" w:color="auto" w:fill="auto"/>
          </w:tcPr>
          <w:p w:rsidR="001369FD" w:rsidRPr="00660F67" w:rsidRDefault="001369FD" w:rsidP="00316349">
            <w:pPr>
              <w:jc w:val="center"/>
              <w:rPr>
                <w:rFonts w:ascii="Book Antiqua" w:hAnsi="Book Antiqua"/>
                <w:b/>
                <w:sz w:val="48"/>
                <w:szCs w:val="48"/>
              </w:rPr>
            </w:pPr>
            <w:bookmarkStart w:id="0" w:name="_GoBack"/>
            <w:bookmarkEnd w:id="0"/>
            <w:r w:rsidRPr="00660F67">
              <w:rPr>
                <w:rFonts w:ascii="Book Antiqua" w:hAnsi="Book Antiqua"/>
                <w:b/>
                <w:sz w:val="48"/>
                <w:szCs w:val="48"/>
              </w:rPr>
              <w:t>T.C.</w:t>
            </w:r>
          </w:p>
          <w:p w:rsidR="001369FD" w:rsidRPr="00660F67" w:rsidRDefault="00316349" w:rsidP="00316349">
            <w:pPr>
              <w:jc w:val="center"/>
              <w:rPr>
                <w:rFonts w:ascii="Book Antiqua" w:hAnsi="Book Antiqua"/>
                <w:b/>
                <w:sz w:val="48"/>
                <w:szCs w:val="48"/>
              </w:rPr>
            </w:pPr>
            <w:r>
              <w:rPr>
                <w:rFonts w:ascii="Book Antiqua" w:hAnsi="Book Antiqua"/>
                <w:b/>
                <w:sz w:val="48"/>
                <w:szCs w:val="48"/>
              </w:rPr>
              <w:t>DOĞANŞAR</w:t>
            </w:r>
            <w:r w:rsidR="001369FD">
              <w:rPr>
                <w:rFonts w:ascii="Book Antiqua" w:hAnsi="Book Antiqua"/>
                <w:b/>
                <w:sz w:val="48"/>
                <w:szCs w:val="48"/>
              </w:rPr>
              <w:t xml:space="preserve"> KAYMAKAMLIĞI</w:t>
            </w:r>
          </w:p>
          <w:p w:rsidR="001369FD" w:rsidRDefault="00316349" w:rsidP="00316349">
            <w:pPr>
              <w:jc w:val="center"/>
              <w:rPr>
                <w:rFonts w:ascii="Book Antiqua" w:hAnsi="Book Antiqua"/>
                <w:b/>
                <w:sz w:val="48"/>
                <w:szCs w:val="48"/>
              </w:rPr>
            </w:pPr>
            <w:r>
              <w:rPr>
                <w:rFonts w:ascii="Book Antiqua" w:hAnsi="Book Antiqua"/>
                <w:b/>
                <w:sz w:val="48"/>
                <w:szCs w:val="48"/>
              </w:rPr>
              <w:t xml:space="preserve">Hüseyin </w:t>
            </w:r>
            <w:proofErr w:type="gramStart"/>
            <w:r>
              <w:rPr>
                <w:rFonts w:ascii="Book Antiqua" w:hAnsi="Book Antiqua"/>
                <w:b/>
                <w:sz w:val="48"/>
                <w:szCs w:val="48"/>
              </w:rPr>
              <w:t xml:space="preserve">Yumuşak </w:t>
            </w:r>
            <w:r w:rsidR="001369FD">
              <w:rPr>
                <w:rFonts w:ascii="Book Antiqua" w:hAnsi="Book Antiqua"/>
                <w:b/>
                <w:sz w:val="48"/>
                <w:szCs w:val="48"/>
              </w:rPr>
              <w:t xml:space="preserve"> İlkokulu</w:t>
            </w:r>
            <w:proofErr w:type="gramEnd"/>
            <w:r w:rsidR="001369FD">
              <w:rPr>
                <w:rFonts w:ascii="Book Antiqua" w:hAnsi="Book Antiqua"/>
                <w:b/>
                <w:sz w:val="48"/>
                <w:szCs w:val="48"/>
              </w:rPr>
              <w:t xml:space="preserve"> Müdürlüğü</w:t>
            </w:r>
          </w:p>
          <w:p w:rsidR="001369FD" w:rsidRDefault="00316349" w:rsidP="00316349">
            <w:pPr>
              <w:jc w:val="center"/>
              <w:rPr>
                <w:rFonts w:ascii="Book Antiqua" w:hAnsi="Book Antiqua"/>
                <w:b/>
                <w:sz w:val="48"/>
                <w:szCs w:val="48"/>
              </w:rPr>
            </w:pPr>
            <w:r>
              <w:rPr>
                <w:rFonts w:ascii="Book Antiqua" w:hAnsi="Book Antiqua"/>
                <w:b/>
                <w:noProof/>
                <w:sz w:val="48"/>
                <w:szCs w:val="48"/>
              </w:rPr>
              <w:drawing>
                <wp:inline distT="0" distB="0" distL="0" distR="0">
                  <wp:extent cx="5776174" cy="3007217"/>
                  <wp:effectExtent l="0" t="0" r="0" b="3175"/>
                  <wp:docPr id="16" name="Resim 16" descr="D:\Users\yibo\Desktop\WhatsApp Image 2024-04-05 at 10.30.12 AM - Kop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yibo\Desktop\WhatsApp Image 2024-04-05 at 10.30.12 AM - Kopya.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3332" cy="3016150"/>
                          </a:xfrm>
                          <a:prstGeom prst="rect">
                            <a:avLst/>
                          </a:prstGeom>
                          <a:noFill/>
                          <a:ln>
                            <a:noFill/>
                          </a:ln>
                        </pic:spPr>
                      </pic:pic>
                    </a:graphicData>
                  </a:graphic>
                </wp:inline>
              </w:drawing>
            </w:r>
          </w:p>
          <w:p w:rsidR="001369FD" w:rsidRPr="00660F67" w:rsidRDefault="001369FD" w:rsidP="00316349">
            <w:pPr>
              <w:jc w:val="center"/>
              <w:rPr>
                <w:rFonts w:ascii="Book Antiqua" w:hAnsi="Book Antiqua"/>
                <w:b/>
                <w:sz w:val="56"/>
                <w:szCs w:val="56"/>
              </w:rPr>
            </w:pPr>
            <w:r>
              <w:rPr>
                <w:rFonts w:ascii="Book Antiqua" w:hAnsi="Book Antiqua"/>
                <w:b/>
                <w:sz w:val="56"/>
                <w:szCs w:val="56"/>
              </w:rPr>
              <w:t>2024-2028</w:t>
            </w:r>
          </w:p>
          <w:p w:rsidR="001369FD" w:rsidRDefault="001369FD" w:rsidP="00316349">
            <w:pPr>
              <w:jc w:val="center"/>
              <w:rPr>
                <w:rFonts w:ascii="Book Antiqua" w:hAnsi="Book Antiqua"/>
                <w:b/>
                <w:sz w:val="56"/>
                <w:szCs w:val="56"/>
              </w:rPr>
            </w:pPr>
            <w:r w:rsidRPr="00660F67">
              <w:rPr>
                <w:rFonts w:ascii="Book Antiqua" w:hAnsi="Book Antiqua"/>
                <w:b/>
                <w:sz w:val="56"/>
                <w:szCs w:val="56"/>
              </w:rPr>
              <w:t>Stratejik Plan</w:t>
            </w:r>
          </w:p>
          <w:p w:rsidR="001369FD" w:rsidRDefault="001369FD" w:rsidP="00316349">
            <w:pPr>
              <w:jc w:val="center"/>
              <w:rPr>
                <w:rFonts w:ascii="Book Antiqua" w:hAnsi="Book Antiqua"/>
                <w:b/>
                <w:sz w:val="48"/>
                <w:szCs w:val="48"/>
              </w:rPr>
            </w:pPr>
          </w:p>
          <w:p w:rsidR="001369FD" w:rsidRPr="00A070DE" w:rsidRDefault="00792ED6" w:rsidP="00316349">
            <w:pPr>
              <w:pStyle w:val="AralkYok"/>
              <w:jc w:val="center"/>
              <w:rPr>
                <w:b/>
                <w:sz w:val="28"/>
                <w:szCs w:val="28"/>
              </w:rPr>
            </w:pPr>
            <w:r>
              <w:rPr>
                <w:b/>
                <w:sz w:val="28"/>
                <w:szCs w:val="28"/>
              </w:rPr>
              <w:t>Hüseyin Yumuşak İlkokulu</w:t>
            </w:r>
          </w:p>
          <w:p w:rsidR="001369FD" w:rsidRPr="00662E69" w:rsidRDefault="001369FD" w:rsidP="00316349">
            <w:pPr>
              <w:autoSpaceDE w:val="0"/>
              <w:autoSpaceDN w:val="0"/>
              <w:adjustRightInd w:val="0"/>
              <w:spacing w:after="0" w:line="240" w:lineRule="auto"/>
              <w:rPr>
                <w:rFonts w:ascii="Comic Sans MS" w:hAnsi="Comic Sans MS" w:cs="Comic Sans MS"/>
                <w:color w:val="000000"/>
                <w:sz w:val="28"/>
                <w:szCs w:val="28"/>
              </w:rPr>
            </w:pPr>
          </w:p>
          <w:p w:rsidR="001369FD" w:rsidRPr="00662E69" w:rsidRDefault="001369FD" w:rsidP="00316349">
            <w:pPr>
              <w:autoSpaceDE w:val="0"/>
              <w:autoSpaceDN w:val="0"/>
              <w:adjustRightInd w:val="0"/>
              <w:spacing w:after="0" w:line="240" w:lineRule="auto"/>
              <w:rPr>
                <w:rFonts w:ascii="Comic Sans MS" w:hAnsi="Comic Sans MS" w:cs="Comic Sans MS"/>
                <w:color w:val="000000"/>
                <w:sz w:val="28"/>
                <w:szCs w:val="28"/>
              </w:rPr>
            </w:pPr>
            <w:r w:rsidRPr="00662E69">
              <w:rPr>
                <w:rFonts w:ascii="Comic Sans MS" w:hAnsi="Comic Sans MS" w:cs="Comic Sans MS"/>
                <w:b/>
                <w:bCs/>
                <w:color w:val="000000"/>
                <w:sz w:val="28"/>
                <w:szCs w:val="28"/>
              </w:rPr>
              <w:t xml:space="preserve"> </w:t>
            </w:r>
          </w:p>
          <w:p w:rsidR="001369FD" w:rsidRPr="00662E69" w:rsidRDefault="001369FD" w:rsidP="00316349">
            <w:pPr>
              <w:autoSpaceDE w:val="0"/>
              <w:autoSpaceDN w:val="0"/>
              <w:adjustRightInd w:val="0"/>
              <w:spacing w:after="0" w:line="240" w:lineRule="auto"/>
              <w:rPr>
                <w:rFonts w:ascii="Comic Sans MS" w:hAnsi="Comic Sans MS" w:cs="Comic Sans MS"/>
                <w:color w:val="000000"/>
                <w:sz w:val="28"/>
                <w:szCs w:val="28"/>
              </w:rPr>
            </w:pPr>
            <w:r w:rsidRPr="00662E69">
              <w:rPr>
                <w:rFonts w:ascii="Comic Sans MS" w:hAnsi="Comic Sans MS" w:cs="Comic Sans MS"/>
                <w:b/>
                <w:bCs/>
                <w:color w:val="000000"/>
                <w:sz w:val="28"/>
                <w:szCs w:val="28"/>
              </w:rPr>
              <w:t xml:space="preserve">Okul </w:t>
            </w:r>
            <w:proofErr w:type="gramStart"/>
            <w:r w:rsidRPr="00662E69">
              <w:rPr>
                <w:rFonts w:ascii="Comic Sans MS" w:hAnsi="Comic Sans MS" w:cs="Comic Sans MS"/>
                <w:b/>
                <w:bCs/>
                <w:color w:val="000000"/>
                <w:sz w:val="28"/>
                <w:szCs w:val="28"/>
              </w:rPr>
              <w:t xml:space="preserve">Müdürü : </w:t>
            </w:r>
            <w:r w:rsidR="009E5996">
              <w:rPr>
                <w:rFonts w:ascii="Comic Sans MS" w:hAnsi="Comic Sans MS" w:cs="Comic Sans MS"/>
                <w:b/>
                <w:bCs/>
                <w:color w:val="000000"/>
                <w:sz w:val="28"/>
                <w:szCs w:val="28"/>
              </w:rPr>
              <w:t>Ömer</w:t>
            </w:r>
            <w:proofErr w:type="gramEnd"/>
            <w:r w:rsidR="009E5996">
              <w:rPr>
                <w:rFonts w:ascii="Comic Sans MS" w:hAnsi="Comic Sans MS" w:cs="Comic Sans MS"/>
                <w:b/>
                <w:bCs/>
                <w:color w:val="000000"/>
                <w:sz w:val="28"/>
                <w:szCs w:val="28"/>
              </w:rPr>
              <w:t xml:space="preserve"> ELÇİ</w:t>
            </w:r>
          </w:p>
          <w:p w:rsidR="001369FD" w:rsidRPr="00662E69" w:rsidRDefault="001369FD" w:rsidP="00316349">
            <w:pPr>
              <w:autoSpaceDE w:val="0"/>
              <w:autoSpaceDN w:val="0"/>
              <w:adjustRightInd w:val="0"/>
              <w:spacing w:after="0" w:line="240" w:lineRule="auto"/>
              <w:rPr>
                <w:rFonts w:ascii="Comic Sans MS" w:hAnsi="Comic Sans MS" w:cs="Comic Sans MS"/>
                <w:color w:val="000000"/>
                <w:sz w:val="28"/>
                <w:szCs w:val="28"/>
              </w:rPr>
            </w:pPr>
            <w:proofErr w:type="gramStart"/>
            <w:r>
              <w:rPr>
                <w:rFonts w:ascii="Comic Sans MS" w:hAnsi="Comic Sans MS" w:cs="Comic Sans MS"/>
                <w:b/>
                <w:bCs/>
                <w:color w:val="000000"/>
                <w:sz w:val="28"/>
                <w:szCs w:val="28"/>
              </w:rPr>
              <w:t xml:space="preserve">Telefon : </w:t>
            </w:r>
            <w:r w:rsidR="00792ED6" w:rsidRPr="00792ED6">
              <w:rPr>
                <w:b/>
              </w:rPr>
              <w:t>0346</w:t>
            </w:r>
            <w:proofErr w:type="gramEnd"/>
            <w:r w:rsidR="00792ED6" w:rsidRPr="00792ED6">
              <w:rPr>
                <w:b/>
              </w:rPr>
              <w:t xml:space="preserve"> 8812244</w:t>
            </w:r>
          </w:p>
          <w:p w:rsidR="00792ED6" w:rsidRDefault="001369FD" w:rsidP="00792ED6">
            <w:pPr>
              <w:rPr>
                <w:rFonts w:ascii="Comic Sans MS" w:eastAsia="Calibri" w:hAnsi="Comic Sans MS" w:cs="Comic Sans MS"/>
                <w:b/>
                <w:bCs/>
                <w:color w:val="000000"/>
                <w:sz w:val="28"/>
                <w:szCs w:val="28"/>
              </w:rPr>
            </w:pPr>
            <w:r>
              <w:rPr>
                <w:rFonts w:ascii="Comic Sans MS" w:hAnsi="Comic Sans MS" w:cs="Comic Sans MS"/>
                <w:b/>
                <w:bCs/>
                <w:color w:val="000000"/>
                <w:sz w:val="28"/>
                <w:szCs w:val="28"/>
              </w:rPr>
              <w:t xml:space="preserve">E – </w:t>
            </w:r>
            <w:proofErr w:type="gramStart"/>
            <w:r>
              <w:rPr>
                <w:rFonts w:ascii="Comic Sans MS" w:hAnsi="Comic Sans MS" w:cs="Comic Sans MS"/>
                <w:b/>
                <w:bCs/>
                <w:color w:val="000000"/>
                <w:sz w:val="28"/>
                <w:szCs w:val="28"/>
              </w:rPr>
              <w:t xml:space="preserve">mail : </w:t>
            </w:r>
            <w:r w:rsidR="00792ED6" w:rsidRPr="00792ED6">
              <w:rPr>
                <w:b/>
              </w:rPr>
              <w:t>751887</w:t>
            </w:r>
            <w:proofErr w:type="gramEnd"/>
            <w:r w:rsidR="00792ED6" w:rsidRPr="00792ED6">
              <w:rPr>
                <w:b/>
              </w:rPr>
              <w:t>@meb.k12.tr</w:t>
            </w:r>
            <w:r w:rsidR="00792ED6" w:rsidRPr="00792ED6">
              <w:rPr>
                <w:rFonts w:ascii="Comic Sans MS" w:eastAsia="Calibri" w:hAnsi="Comic Sans MS" w:cs="Comic Sans MS"/>
                <w:b/>
                <w:bCs/>
                <w:color w:val="000000"/>
                <w:sz w:val="36"/>
                <w:szCs w:val="28"/>
              </w:rPr>
              <w:t xml:space="preserve"> </w:t>
            </w:r>
          </w:p>
          <w:p w:rsidR="00D575B6" w:rsidRPr="00D575B6" w:rsidRDefault="001369FD" w:rsidP="00792ED6">
            <w:pPr>
              <w:rPr>
                <w:rFonts w:ascii="Comic Sans MS" w:eastAsia="Calibri" w:hAnsi="Comic Sans MS" w:cs="Comic Sans MS"/>
                <w:b/>
                <w:bCs/>
                <w:color w:val="000000"/>
                <w:sz w:val="28"/>
                <w:szCs w:val="28"/>
              </w:rPr>
            </w:pPr>
            <w:r w:rsidRPr="00662E69">
              <w:rPr>
                <w:rFonts w:ascii="Comic Sans MS" w:eastAsia="Calibri" w:hAnsi="Comic Sans MS" w:cs="Comic Sans MS"/>
                <w:b/>
                <w:bCs/>
                <w:color w:val="000000"/>
                <w:sz w:val="28"/>
                <w:szCs w:val="28"/>
              </w:rPr>
              <w:t>Web</w:t>
            </w:r>
            <w:r>
              <w:rPr>
                <w:rFonts w:ascii="Comic Sans MS" w:eastAsia="Calibri" w:hAnsi="Comic Sans MS" w:cs="Comic Sans MS"/>
                <w:b/>
                <w:bCs/>
                <w:color w:val="000000"/>
                <w:sz w:val="28"/>
                <w:szCs w:val="28"/>
              </w:rPr>
              <w:t xml:space="preserve"> </w:t>
            </w:r>
            <w:proofErr w:type="gramStart"/>
            <w:r>
              <w:rPr>
                <w:rFonts w:ascii="Comic Sans MS" w:eastAsia="Calibri" w:hAnsi="Comic Sans MS" w:cs="Comic Sans MS"/>
                <w:b/>
                <w:bCs/>
                <w:color w:val="000000"/>
                <w:sz w:val="28"/>
                <w:szCs w:val="28"/>
              </w:rPr>
              <w:t>Sites</w:t>
            </w:r>
            <w:r w:rsidR="00792ED6">
              <w:rPr>
                <w:rFonts w:ascii="Comic Sans MS" w:eastAsia="Calibri" w:hAnsi="Comic Sans MS" w:cs="Comic Sans MS"/>
                <w:b/>
                <w:bCs/>
                <w:color w:val="000000"/>
                <w:sz w:val="28"/>
                <w:szCs w:val="28"/>
              </w:rPr>
              <w:t>i :</w:t>
            </w:r>
            <w:proofErr w:type="spellStart"/>
            <w:r w:rsidR="00792ED6" w:rsidRPr="00792ED6">
              <w:rPr>
                <w:rFonts w:ascii="Comic Sans MS" w:eastAsia="Calibri" w:hAnsi="Comic Sans MS" w:cs="Comic Sans MS"/>
                <w:b/>
                <w:bCs/>
                <w:color w:val="000000"/>
                <w:sz w:val="28"/>
                <w:szCs w:val="28"/>
              </w:rPr>
              <w:t>https</w:t>
            </w:r>
            <w:proofErr w:type="spellEnd"/>
            <w:proofErr w:type="gramEnd"/>
            <w:r w:rsidR="00792ED6" w:rsidRPr="00792ED6">
              <w:rPr>
                <w:rFonts w:ascii="Comic Sans MS" w:eastAsia="Calibri" w:hAnsi="Comic Sans MS" w:cs="Comic Sans MS"/>
                <w:b/>
                <w:bCs/>
                <w:color w:val="000000"/>
                <w:sz w:val="28"/>
                <w:szCs w:val="28"/>
              </w:rPr>
              <w:t>://huseyinyumusakilkokulu.meb.k12.tr/</w:t>
            </w:r>
          </w:p>
        </w:tc>
      </w:tr>
      <w:tr w:rsidR="001369FD" w:rsidRPr="00631477" w:rsidTr="00316349">
        <w:trPr>
          <w:trHeight w:val="1494"/>
        </w:trPr>
        <w:tc>
          <w:tcPr>
            <w:tcW w:w="10267" w:type="dxa"/>
            <w:shd w:val="clear" w:color="auto" w:fill="auto"/>
          </w:tcPr>
          <w:p w:rsidR="001369FD" w:rsidRPr="00660F67" w:rsidRDefault="001369FD" w:rsidP="00316349">
            <w:pPr>
              <w:rPr>
                <w:rFonts w:ascii="Book Antiqua" w:hAnsi="Book Antiqua"/>
                <w:b/>
                <w:sz w:val="48"/>
                <w:szCs w:val="48"/>
              </w:rPr>
            </w:pPr>
            <w:r w:rsidRPr="00660F67">
              <w:rPr>
                <w:rFonts w:ascii="Book Antiqua" w:hAnsi="Book Antiqua"/>
                <w:b/>
                <w:noProof/>
                <w:sz w:val="30"/>
                <w:szCs w:val="30"/>
              </w:rPr>
              <w:lastRenderedPageBreak/>
              <w:drawing>
                <wp:anchor distT="0" distB="0" distL="114300" distR="114300" simplePos="0" relativeHeight="251661312" behindDoc="0" locked="0" layoutInCell="1" allowOverlap="1" wp14:anchorId="6E488538" wp14:editId="6F2BB518">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Pr>
                <w:noProof/>
              </w:rPr>
              <mc:AlternateContent>
                <mc:Choice Requires="wps">
                  <w:drawing>
                    <wp:anchor distT="91440" distB="91440" distL="137160" distR="137160" simplePos="0" relativeHeight="251660288" behindDoc="0" locked="0" layoutInCell="0" allowOverlap="1" wp14:anchorId="7ACF4E61" wp14:editId="7DFED865">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extLst/>
                            </wps:spPr>
                            <wps:txbx>
                              <w:txbxContent>
                                <w:p w:rsidR="002608F2" w:rsidRDefault="002608F2"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rsidR="002608F2" w:rsidRPr="00906374" w:rsidRDefault="002608F2"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id="Otomatik Şekil 2" o:spid="_x0000_s1026" style="position:absolute;left:0;text-align:left;margin-left:92.65pt;margin-top:234.25pt;width:308.85pt;height:463.85pt;rotation:90;z-index:2516602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ZNeAIAAKk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" o:allowincell="f" filled="f" stroked="f">
                      <v:textbox>
                        <w:txbxContent>
                          <w:p w:rsidR="002608F2" w:rsidRDefault="002608F2"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rsidR="002608F2" w:rsidRPr="00906374" w:rsidRDefault="002608F2"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v:textbox>
                      <w10:wrap type="square" anchorx="margin" anchory="margin"/>
                    </v:roundrect>
                  </w:pict>
                </mc:Fallback>
              </mc:AlternateContent>
            </w:r>
            <w:r>
              <w:rPr>
                <w:rFonts w:ascii="Book Antiqua" w:hAnsi="Book Antiqua"/>
                <w:b/>
                <w:noProof/>
                <w:sz w:val="30"/>
                <w:szCs w:val="30"/>
              </w:rPr>
              <w:drawing>
                <wp:anchor distT="0" distB="0" distL="114300" distR="114300" simplePos="0" relativeHeight="251659264" behindDoc="1" locked="0" layoutInCell="1" allowOverlap="1" wp14:anchorId="34C08FF5" wp14:editId="5A5F67D2">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rsidR="001369FD" w:rsidRDefault="001369FD" w:rsidP="001369FD">
      <w:pPr>
        <w:spacing w:after="200" w:line="360" w:lineRule="auto"/>
        <w:sectPr w:rsidR="001369FD" w:rsidSect="00633FE5">
          <w:headerReference w:type="default" r:id="rId12"/>
          <w:footerReference w:type="default" r:id="rId13"/>
          <w:pgSz w:w="11906" w:h="16838" w:code="9"/>
          <w:pgMar w:top="1134" w:right="1134" w:bottom="1134" w:left="1418" w:header="113" w:footer="113" w:gutter="0"/>
          <w:pgNumType w:fmt="numberInDash"/>
          <w:cols w:space="708"/>
          <w:vAlign w:val="center"/>
          <w:docGrid w:linePitch="360"/>
        </w:sectPr>
      </w:pPr>
    </w:p>
    <w:p w:rsidR="001369FD" w:rsidRPr="006E1EB8" w:rsidRDefault="00792ED6" w:rsidP="001369FD">
      <w:pPr>
        <w:jc w:val="center"/>
        <w:rPr>
          <w:rStyle w:val="KitapBal"/>
          <w:sz w:val="40"/>
        </w:rPr>
      </w:pPr>
      <w:r>
        <w:rPr>
          <w:rStyle w:val="KitapBal"/>
          <w:sz w:val="40"/>
        </w:rPr>
        <w:lastRenderedPageBreak/>
        <w:t>SİVAS</w:t>
      </w:r>
    </w:p>
    <w:p w:rsidR="001369FD" w:rsidRPr="006E1EB8" w:rsidRDefault="00792ED6" w:rsidP="001369FD">
      <w:pPr>
        <w:jc w:val="center"/>
        <w:rPr>
          <w:rStyle w:val="KitapBal"/>
          <w:sz w:val="40"/>
        </w:rPr>
      </w:pPr>
      <w:r>
        <w:rPr>
          <w:rStyle w:val="KitapBal"/>
          <w:sz w:val="40"/>
        </w:rPr>
        <w:t>HÜSEYİN YUMUŞAK İLKOKULU</w:t>
      </w:r>
      <w:r w:rsidR="001369FD" w:rsidRPr="006E1EB8">
        <w:rPr>
          <w:rStyle w:val="KitapBal"/>
          <w:sz w:val="40"/>
        </w:rPr>
        <w:t xml:space="preserve"> MÜDÜRLÜĞÜ</w:t>
      </w:r>
    </w:p>
    <w:p w:rsidR="001369FD" w:rsidRDefault="001369FD" w:rsidP="001369FD">
      <w:pPr>
        <w:pStyle w:val="AralkYok"/>
        <w:spacing w:line="360" w:lineRule="auto"/>
        <w:jc w:val="center"/>
        <w:rPr>
          <w:color w:val="5B9BD5"/>
          <w:sz w:val="48"/>
          <w:szCs w:val="48"/>
        </w:rPr>
      </w:pPr>
      <w:r>
        <w:rPr>
          <w:color w:val="5B9BD5"/>
          <w:sz w:val="48"/>
          <w:szCs w:val="48"/>
        </w:rPr>
        <w:t>2024-</w:t>
      </w:r>
      <w:r w:rsidR="00C8320E">
        <w:rPr>
          <w:color w:val="5B9BD5"/>
          <w:sz w:val="48"/>
          <w:szCs w:val="48"/>
        </w:rPr>
        <w:t>2028</w:t>
      </w:r>
      <w:r w:rsidRPr="00AA167E">
        <w:rPr>
          <w:color w:val="5B9BD5"/>
          <w:sz w:val="48"/>
          <w:szCs w:val="48"/>
        </w:rPr>
        <w:t xml:space="preserve"> STRATEJİK PLAN</w:t>
      </w:r>
      <w:r>
        <w:rPr>
          <w:color w:val="5B9BD5"/>
          <w:sz w:val="48"/>
          <w:szCs w:val="48"/>
        </w:rPr>
        <w:t>I</w:t>
      </w:r>
    </w:p>
    <w:p w:rsidR="001369FD" w:rsidRPr="0080415A" w:rsidRDefault="001369FD" w:rsidP="001369FD">
      <w:pPr>
        <w:spacing w:line="360" w:lineRule="auto"/>
        <w:ind w:left="360" w:firstLine="348"/>
      </w:pPr>
      <w:r w:rsidRPr="0080415A">
        <w:t>Okulumuzun i</w:t>
      </w:r>
      <w:r>
        <w:t xml:space="preserve">lk stratejik planı; gerisinde </w:t>
      </w:r>
      <w:r w:rsidR="00792ED6">
        <w:t>24</w:t>
      </w:r>
      <w:r w:rsidRPr="0080415A">
        <w:t xml:space="preserve"> yıllık okulumuzun birikimini, kültürünü içinde barındırarak, geleceğe </w:t>
      </w:r>
      <w:proofErr w:type="gramStart"/>
      <w:r w:rsidRPr="0080415A">
        <w:t>yönelik</w:t>
      </w:r>
      <w:r w:rsidR="00792ED6">
        <w:t xml:space="preserve">  ışık</w:t>
      </w:r>
      <w:proofErr w:type="gramEnd"/>
      <w:r w:rsidR="00792ED6">
        <w:t xml:space="preserve"> taşımak isteyen bir eğitim ocağıdır.</w:t>
      </w:r>
      <w:r w:rsidRPr="0080415A">
        <w:t xml:space="preserve">  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1369FD" w:rsidRPr="0080415A" w:rsidRDefault="001369FD" w:rsidP="001369FD">
      <w:pPr>
        <w:spacing w:line="360" w:lineRule="auto"/>
        <w:ind w:left="360" w:firstLine="348"/>
      </w:pPr>
      <w:r w:rsidRPr="0080415A">
        <w:t>Belli bi</w:t>
      </w:r>
      <w:r>
        <w:t>r süreç içinde oluşturulan “</w:t>
      </w:r>
      <w:r w:rsidR="004A37F7">
        <w:t xml:space="preserve">Hüseyin </w:t>
      </w:r>
      <w:proofErr w:type="gramStart"/>
      <w:r w:rsidR="004A37F7">
        <w:t xml:space="preserve">Yumuşak </w:t>
      </w:r>
      <w:r w:rsidRPr="0080415A">
        <w:t xml:space="preserve"> İlkokulu</w:t>
      </w:r>
      <w:proofErr w:type="gramEnd"/>
      <w:r w:rsidRPr="0080415A">
        <w:t xml:space="preserve"> Stratejik Planı”  ile okulumuzun misyonu ve vizyonu, kuruluş/varoluş amacına uygun bir biçimde ortaya konulmuş ve bu vizyona ulamak için stratejik amaçlar ve hedefler be</w:t>
      </w:r>
      <w:r>
        <w:t xml:space="preserve">lirlenmiştir. </w:t>
      </w:r>
      <w:r w:rsidR="004A37F7">
        <w:t xml:space="preserve">Hüseyin </w:t>
      </w:r>
      <w:proofErr w:type="gramStart"/>
      <w:r w:rsidR="004A37F7">
        <w:t xml:space="preserve">Yumuşak </w:t>
      </w:r>
      <w:r w:rsidR="004A37F7" w:rsidRPr="0080415A">
        <w:t xml:space="preserve"> İlkokulu</w:t>
      </w:r>
      <w:proofErr w:type="gramEnd"/>
      <w:r w:rsidR="004A37F7" w:rsidRPr="0080415A">
        <w:t xml:space="preserve"> Stratejik Planı</w:t>
      </w:r>
      <w:r w:rsidR="004A37F7">
        <w:t xml:space="preserve"> </w:t>
      </w:r>
      <w:r>
        <w:t>¨ 2024–</w:t>
      </w:r>
      <w:r w:rsidR="00C8320E">
        <w:t>2028</w:t>
      </w:r>
      <w:r w:rsidRPr="0080415A">
        <w:t xml:space="preserve"> yılları ara</w:t>
      </w:r>
      <w:r>
        <w:t xml:space="preserve">sındaki </w:t>
      </w:r>
      <w:r w:rsidR="004A37F7">
        <w:t xml:space="preserve">Hüseyin Yumuşak </w:t>
      </w:r>
      <w:r w:rsidR="004A37F7" w:rsidRPr="0080415A">
        <w:t xml:space="preserve"> İlkokulu Stratejik </w:t>
      </w:r>
      <w:proofErr w:type="spellStart"/>
      <w:r w:rsidR="004A37F7" w:rsidRPr="0080415A">
        <w:t>Planı</w:t>
      </w:r>
      <w:r w:rsidRPr="0080415A">
        <w:t>’nun</w:t>
      </w:r>
      <w:proofErr w:type="spellEnd"/>
      <w:r w:rsidRPr="0080415A">
        <w:t xml:space="preserve"> stratejik amaçlar¨ doğrultusunda, sonuçlar¨ ölçülebilir göstergeleri olan hedefler ve alt-hedefler ortaya koymaktadır. </w:t>
      </w:r>
    </w:p>
    <w:p w:rsidR="001369FD" w:rsidRPr="00722EAA" w:rsidRDefault="001369FD" w:rsidP="001369FD">
      <w:pPr>
        <w:spacing w:line="360" w:lineRule="auto"/>
        <w:ind w:left="360" w:firstLine="348"/>
      </w:pPr>
    </w:p>
    <w:p w:rsidR="004A37F7" w:rsidRPr="006E1EB8" w:rsidRDefault="004A37F7" w:rsidP="004A37F7">
      <w:pPr>
        <w:jc w:val="right"/>
        <w:rPr>
          <w:rStyle w:val="KitapBal"/>
          <w:sz w:val="40"/>
        </w:rPr>
      </w:pPr>
      <w:r>
        <w:rPr>
          <w:rStyle w:val="KitapBal"/>
          <w:sz w:val="40"/>
        </w:rPr>
        <w:t>HÜSEYİN YUMUŞAK İLKOKULU</w:t>
      </w:r>
      <w:r w:rsidRPr="006E1EB8">
        <w:rPr>
          <w:rStyle w:val="KitapBal"/>
          <w:sz w:val="40"/>
        </w:rPr>
        <w:t xml:space="preserve"> MÜDÜRLÜĞÜ</w:t>
      </w:r>
    </w:p>
    <w:p w:rsidR="001369FD" w:rsidRDefault="004A37F7" w:rsidP="001369FD">
      <w:pPr>
        <w:pStyle w:val="AralkYok"/>
        <w:jc w:val="right"/>
        <w:rPr>
          <w:color w:val="5B9BD5"/>
          <w:sz w:val="36"/>
          <w:szCs w:val="36"/>
        </w:rPr>
      </w:pPr>
      <w:r>
        <w:rPr>
          <w:color w:val="5B9BD5"/>
          <w:sz w:val="36"/>
          <w:szCs w:val="36"/>
        </w:rPr>
        <w:t>NİSAN-2024</w:t>
      </w: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1369FD" w:rsidRDefault="00633FE5" w:rsidP="00633FE5">
      <w:pPr>
        <w:jc w:val="center"/>
        <w:rPr>
          <w:b/>
        </w:rPr>
      </w:pPr>
      <w:r>
        <w:rPr>
          <w:b/>
        </w:rPr>
        <w:t>2</w:t>
      </w:r>
    </w:p>
    <w:p w:rsidR="001369FD" w:rsidRPr="008D2955" w:rsidRDefault="001369FD" w:rsidP="001369FD">
      <w:pPr>
        <w:pStyle w:val="Balk1"/>
        <w:jc w:val="left"/>
      </w:pPr>
      <w:bookmarkStart w:id="1" w:name="_Toc412728048"/>
      <w:bookmarkStart w:id="2" w:name="_Toc420318145"/>
      <w:bookmarkStart w:id="3" w:name="_Toc531853176"/>
      <w:bookmarkStart w:id="4" w:name="_Toc532075670"/>
      <w:bookmarkStart w:id="5" w:name="_Toc532075983"/>
      <w:bookmarkStart w:id="6" w:name="_Toc532154548"/>
      <w:r w:rsidRPr="008D2955">
        <w:t>SUNUŞ</w:t>
      </w:r>
      <w:bookmarkEnd w:id="1"/>
      <w:bookmarkEnd w:id="2"/>
    </w:p>
    <w:p w:rsidR="001369FD" w:rsidRPr="0080415A" w:rsidRDefault="001369FD" w:rsidP="001369FD">
      <w:r w:rsidRPr="0080415A">
        <w:t>21. yüzyıl</w:t>
      </w:r>
      <w:r>
        <w:t xml:space="preserve"> yönetim modeller</w:t>
      </w:r>
      <w:r w:rsidRPr="0080415A">
        <w:t xml:space="preserve">i içerisinde kurumların performansları doğrultusunda amaç ve hedeflerini yönetebilmeleri önem kazanmaya başlamıştır. Kurumsal kapasiteye bağlı olarak çalışacak olan idari </w:t>
      </w:r>
      <w:proofErr w:type="gramStart"/>
      <w:r w:rsidRPr="0080415A">
        <w:t>birimlerin  yıl</w:t>
      </w:r>
      <w:proofErr w:type="gramEnd"/>
      <w:r w:rsidRPr="0080415A">
        <w:t xml:space="preserve"> sonunda kendi iş alanında ki performansını ölçmenin en gerçekçi yöntemlerinden biride Kurumsal  Stratejik Planlama çalışmalarıdır. müdürlüğümüz </w:t>
      </w:r>
      <w:proofErr w:type="gramStart"/>
      <w:r w:rsidRPr="0080415A">
        <w:t>olarak  amaç</w:t>
      </w:r>
      <w:proofErr w:type="gramEnd"/>
      <w:r w:rsidRPr="0080415A">
        <w:t xml:space="preserve"> ve hedeflerinin gerçekleşmesi için yapmış olduğu çalışmaları yerinden takip etmekte ve çalışmalar sırasında işbirliğinin daha da artırılmasını önemsemekteyiz. </w:t>
      </w:r>
      <w:r w:rsidR="004A37F7">
        <w:t xml:space="preserve">Hüseyin </w:t>
      </w:r>
      <w:proofErr w:type="gramStart"/>
      <w:r w:rsidR="004A37F7">
        <w:t>Yumuşak  İlkokulu</w:t>
      </w:r>
      <w:proofErr w:type="gramEnd"/>
      <w:r w:rsidR="004A37F7">
        <w:t xml:space="preserve"> </w:t>
      </w:r>
      <w:r>
        <w:t xml:space="preserve"> Müdürlüğümüzün 2024-</w:t>
      </w:r>
      <w:r w:rsidR="00C8320E">
        <w:t>2028</w:t>
      </w:r>
      <w:r w:rsidRPr="0080415A">
        <w:t xml:space="preserve"> Stratejik Planında yer alan amaç ve hedeflerine ulaştığını izleme ve değerlendirme çalışmaları sürecinde mütalaa edilmiş olup bu durum memnuniyet vermektedir.</w:t>
      </w:r>
    </w:p>
    <w:p w:rsidR="001369FD" w:rsidRPr="005E2638" w:rsidRDefault="001369FD" w:rsidP="001369FD">
      <w:pPr>
        <w:ind w:firstLine="708"/>
      </w:pPr>
      <w:r>
        <w:t>2024-</w:t>
      </w:r>
      <w:r w:rsidR="00C8320E">
        <w:t>2028</w:t>
      </w:r>
      <w:r w:rsidRPr="0080415A">
        <w:t xml:space="preserve"> Stratejik plan çalışmaları ilgili Kanun ile belirlenmiş olup Müdürlüğümüzün ikinci dönem s</w:t>
      </w:r>
      <w:r>
        <w:t xml:space="preserve">tratejik plan çalışmalarını </w:t>
      </w:r>
      <w:r w:rsidR="00C8320E">
        <w:t>2028</w:t>
      </w:r>
      <w:r w:rsidRPr="0080415A">
        <w:t xml:space="preserve"> yıllarda varılmak istenen hedefler doğrultusunda çizileceğini düşünmekteyim. </w:t>
      </w:r>
      <w:r w:rsidR="004A37F7">
        <w:t>Sivas</w:t>
      </w:r>
      <w:r w:rsidRPr="0080415A">
        <w:t xml:space="preserve"> eğitimde rekabet edebilen, nitelikli insan kaynağı oluşturabilen, elde ettiği akademik ve sosyal başarılar ile ilimiz adına bizleri sevindirecek bir aşamaya geleceğini ümit etmekteyim. Çalışma sırasında başta Plan hazırlama ekibi </w:t>
      </w:r>
      <w:proofErr w:type="gramStart"/>
      <w:r w:rsidRPr="0080415A">
        <w:t>ve  çalışanlarımıza</w:t>
      </w:r>
      <w:proofErr w:type="gramEnd"/>
      <w:r w:rsidRPr="0080415A">
        <w:t xml:space="preserve"> teşekkür ederim.</w:t>
      </w:r>
    </w:p>
    <w:p w:rsidR="001369FD" w:rsidRPr="005E2638" w:rsidRDefault="004A37F7" w:rsidP="001369FD">
      <w:pPr>
        <w:pStyle w:val="AralkYok"/>
        <w:jc w:val="right"/>
        <w:rPr>
          <w:sz w:val="28"/>
          <w:szCs w:val="28"/>
        </w:rPr>
      </w:pPr>
      <w:r>
        <w:rPr>
          <w:sz w:val="28"/>
          <w:szCs w:val="28"/>
        </w:rPr>
        <w:t>Ömer ELÇİ</w:t>
      </w:r>
    </w:p>
    <w:p w:rsidR="001369FD" w:rsidRDefault="001369FD" w:rsidP="001369FD">
      <w:pPr>
        <w:pStyle w:val="AralkYok"/>
        <w:jc w:val="right"/>
        <w:rPr>
          <w:sz w:val="28"/>
          <w:szCs w:val="28"/>
        </w:rPr>
      </w:pPr>
      <w:r w:rsidRPr="005E2638">
        <w:rPr>
          <w:sz w:val="28"/>
          <w:szCs w:val="28"/>
        </w:rPr>
        <w:t>Okul Müdürü</w:t>
      </w:r>
    </w:p>
    <w:p w:rsidR="001369FD" w:rsidRPr="005E2638" w:rsidRDefault="001369FD" w:rsidP="001369FD">
      <w:pPr>
        <w:pStyle w:val="AralkYok"/>
        <w:jc w:val="right"/>
        <w:rPr>
          <w:sz w:val="28"/>
          <w:szCs w:val="28"/>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D575B6" w:rsidRDefault="00D575B6" w:rsidP="001369FD">
      <w:pPr>
        <w:ind w:firstLine="709"/>
        <w:rPr>
          <w:rFonts w:ascii="Book Antiqua" w:hAnsi="Book Antiqua"/>
          <w:i/>
        </w:rPr>
      </w:pPr>
    </w:p>
    <w:p w:rsidR="001369FD" w:rsidRPr="00C05809" w:rsidRDefault="00633FE5" w:rsidP="00633FE5">
      <w:pPr>
        <w:jc w:val="center"/>
      </w:pPr>
      <w:r>
        <w:rPr>
          <w:rFonts w:ascii="Book Antiqua" w:hAnsi="Book Antiqua"/>
          <w:i/>
        </w:rPr>
        <w:t>3</w:t>
      </w:r>
      <w:r w:rsidR="001369FD" w:rsidRPr="00C86A3B">
        <w:rPr>
          <w:rFonts w:ascii="Book Antiqua" w:hAnsi="Book Antiqua"/>
          <w:i/>
        </w:rPr>
        <w:br w:type="page"/>
      </w:r>
      <w:bookmarkEnd w:id="3"/>
      <w:bookmarkEnd w:id="4"/>
      <w:bookmarkEnd w:id="5"/>
      <w:bookmarkEnd w:id="6"/>
      <w:r w:rsidR="00D575B6">
        <w:rPr>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lastRenderedPageBreak/>
        <w:t>İÇİNDEKİLER</w:t>
      </w:r>
    </w:p>
    <w:p w:rsidR="001369FD" w:rsidRDefault="001369FD" w:rsidP="001369FD">
      <w:pPr>
        <w:pStyle w:val="T1"/>
        <w:tabs>
          <w:tab w:val="right" w:leader="dot" w:pos="9344"/>
        </w:tabs>
        <w:rPr>
          <w:rFonts w:asciiTheme="minorHAnsi" w:eastAsiaTheme="minorEastAsia" w:hAnsiTheme="minorHAnsi" w:cstheme="minorBidi"/>
          <w:noProof/>
          <w:sz w:val="22"/>
          <w:szCs w:val="22"/>
        </w:rPr>
      </w:pPr>
      <w:r w:rsidRPr="00EE73CE">
        <w:rPr>
          <w:rFonts w:ascii="Book Antiqua" w:hAnsi="Book Antiqua"/>
        </w:rPr>
        <w:fldChar w:fldCharType="begin"/>
      </w:r>
      <w:r w:rsidRPr="00EE73CE">
        <w:rPr>
          <w:rFonts w:ascii="Book Antiqua" w:hAnsi="Book Antiqua"/>
        </w:rPr>
        <w:instrText xml:space="preserve"> TOC \o "1-3" \h \z \u </w:instrText>
      </w:r>
      <w:r w:rsidRPr="00EE73CE">
        <w:rPr>
          <w:rFonts w:ascii="Book Antiqua" w:hAnsi="Book Antiqua"/>
        </w:rPr>
        <w:fldChar w:fldCharType="separate"/>
      </w:r>
      <w:hyperlink w:anchor="_Toc11922007" w:history="1">
        <w:r w:rsidR="004A37F7">
          <w:rPr>
            <w:rStyle w:val="Kpr"/>
            <w:noProof/>
          </w:rPr>
          <w:t>Strateji Plama Sunuş</w:t>
        </w:r>
        <w:r>
          <w:rPr>
            <w:noProof/>
            <w:webHidden/>
          </w:rPr>
          <w:tab/>
        </w:r>
        <w:r>
          <w:rPr>
            <w:noProof/>
            <w:webHidden/>
          </w:rPr>
          <w:fldChar w:fldCharType="begin"/>
        </w:r>
        <w:r>
          <w:rPr>
            <w:noProof/>
            <w:webHidden/>
          </w:rPr>
          <w:instrText xml:space="preserve"> PAGEREF _Toc11922007 \h </w:instrText>
        </w:r>
        <w:r>
          <w:rPr>
            <w:noProof/>
            <w:webHidden/>
          </w:rPr>
        </w:r>
        <w:r>
          <w:rPr>
            <w:noProof/>
            <w:webHidden/>
          </w:rPr>
          <w:fldChar w:fldCharType="separate"/>
        </w:r>
        <w:r>
          <w:rPr>
            <w:noProof/>
            <w:webHidden/>
          </w:rPr>
          <w:t>III</w:t>
        </w:r>
        <w:r>
          <w:rPr>
            <w:noProof/>
            <w:webHidden/>
          </w:rPr>
          <w:fldChar w:fldCharType="end"/>
        </w:r>
      </w:hyperlink>
    </w:p>
    <w:p w:rsidR="001369FD" w:rsidRDefault="00880656" w:rsidP="001369FD">
      <w:pPr>
        <w:pStyle w:val="T1"/>
        <w:tabs>
          <w:tab w:val="right" w:leader="dot" w:pos="9344"/>
        </w:tabs>
        <w:rPr>
          <w:rFonts w:asciiTheme="minorHAnsi" w:eastAsiaTheme="minorEastAsia" w:hAnsiTheme="minorHAnsi" w:cstheme="minorBidi"/>
          <w:noProof/>
          <w:sz w:val="22"/>
          <w:szCs w:val="22"/>
        </w:rPr>
      </w:pPr>
      <w:hyperlink w:anchor="_Toc11922008" w:history="1">
        <w:r w:rsidR="001369FD">
          <w:rPr>
            <w:rStyle w:val="Kpr"/>
            <w:noProof/>
          </w:rPr>
          <w:t>Okul Müdürü Sunu</w:t>
        </w:r>
        <w:r w:rsidR="004A37F7">
          <w:rPr>
            <w:rStyle w:val="Kpr"/>
            <w:noProof/>
          </w:rPr>
          <w:t>ş</w:t>
        </w:r>
        <w:r w:rsidR="001369FD">
          <w:rPr>
            <w:noProof/>
            <w:webHidden/>
          </w:rPr>
          <w:tab/>
        </w:r>
        <w:r w:rsidR="00B16632">
          <w:rPr>
            <w:noProof/>
            <w:webHidden/>
          </w:rPr>
          <w:t>3</w:t>
        </w:r>
      </w:hyperlink>
    </w:p>
    <w:p w:rsidR="001369FD" w:rsidRDefault="00880656" w:rsidP="001369FD">
      <w:pPr>
        <w:pStyle w:val="T1"/>
        <w:tabs>
          <w:tab w:val="right" w:leader="dot" w:pos="9344"/>
        </w:tabs>
        <w:rPr>
          <w:rFonts w:asciiTheme="minorHAnsi" w:eastAsiaTheme="minorEastAsia" w:hAnsiTheme="minorHAnsi" w:cstheme="minorBidi"/>
          <w:noProof/>
          <w:sz w:val="22"/>
          <w:szCs w:val="22"/>
        </w:rPr>
      </w:pPr>
      <w:hyperlink w:anchor="_Toc11922009" w:history="1">
        <w:r w:rsidR="001369FD" w:rsidRPr="005B793B">
          <w:rPr>
            <w:rStyle w:val="Kpr"/>
            <w:noProof/>
          </w:rPr>
          <w:t>İçindekiler</w:t>
        </w:r>
        <w:r w:rsidR="001369FD">
          <w:rPr>
            <w:noProof/>
            <w:webHidden/>
          </w:rPr>
          <w:tab/>
        </w:r>
        <w:r w:rsidR="00B16632">
          <w:rPr>
            <w:noProof/>
            <w:webHidden/>
          </w:rPr>
          <w:t>4</w:t>
        </w:r>
      </w:hyperlink>
    </w:p>
    <w:p w:rsidR="001369FD" w:rsidRDefault="00880656" w:rsidP="001369FD">
      <w:pPr>
        <w:pStyle w:val="T1"/>
        <w:tabs>
          <w:tab w:val="right" w:leader="dot" w:pos="9344"/>
        </w:tabs>
        <w:rPr>
          <w:rFonts w:asciiTheme="minorHAnsi" w:eastAsiaTheme="minorEastAsia" w:hAnsiTheme="minorHAnsi" w:cstheme="minorBidi"/>
          <w:noProof/>
          <w:sz w:val="22"/>
          <w:szCs w:val="22"/>
        </w:rPr>
      </w:pPr>
      <w:hyperlink w:anchor="_Toc11922010" w:history="1">
        <w:r w:rsidR="001369FD" w:rsidRPr="005B793B">
          <w:rPr>
            <w:rStyle w:val="Kpr"/>
            <w:noProof/>
          </w:rPr>
          <w:t>Tablolar</w:t>
        </w:r>
        <w:r w:rsidR="001369FD">
          <w:rPr>
            <w:noProof/>
            <w:webHidden/>
          </w:rPr>
          <w:tab/>
        </w:r>
        <w:r w:rsidR="00B16632">
          <w:rPr>
            <w:noProof/>
            <w:webHidden/>
          </w:rPr>
          <w:t>5</w:t>
        </w:r>
      </w:hyperlink>
    </w:p>
    <w:p w:rsidR="001369FD" w:rsidRDefault="00880656" w:rsidP="001369FD">
      <w:pPr>
        <w:pStyle w:val="T1"/>
        <w:tabs>
          <w:tab w:val="right" w:leader="dot" w:pos="9344"/>
        </w:tabs>
        <w:rPr>
          <w:rFonts w:asciiTheme="minorHAnsi" w:eastAsiaTheme="minorEastAsia" w:hAnsiTheme="minorHAnsi" w:cstheme="minorBidi"/>
          <w:noProof/>
          <w:sz w:val="22"/>
          <w:szCs w:val="22"/>
        </w:rPr>
      </w:pPr>
      <w:hyperlink w:anchor="_Toc11922011" w:history="1">
        <w:r w:rsidR="001369FD" w:rsidRPr="005B793B">
          <w:rPr>
            <w:rStyle w:val="Kpr"/>
            <w:noProof/>
          </w:rPr>
          <w:t>Şekiller</w:t>
        </w:r>
        <w:r w:rsidR="001369FD">
          <w:rPr>
            <w:noProof/>
            <w:webHidden/>
          </w:rPr>
          <w:tab/>
        </w:r>
        <w:r w:rsidR="00B16632">
          <w:rPr>
            <w:noProof/>
            <w:webHidden/>
          </w:rPr>
          <w:t>5</w:t>
        </w:r>
      </w:hyperlink>
    </w:p>
    <w:p w:rsidR="001369FD" w:rsidRDefault="00880656" w:rsidP="001369FD">
      <w:pPr>
        <w:pStyle w:val="T1"/>
        <w:tabs>
          <w:tab w:val="right" w:leader="dot" w:pos="9344"/>
        </w:tabs>
        <w:rPr>
          <w:rFonts w:asciiTheme="minorHAnsi" w:eastAsiaTheme="minorEastAsia" w:hAnsiTheme="minorHAnsi" w:cstheme="minorBidi"/>
          <w:noProof/>
          <w:sz w:val="22"/>
          <w:szCs w:val="22"/>
        </w:rPr>
      </w:pPr>
      <w:hyperlink w:anchor="_Toc11922012" w:history="1">
        <w:r w:rsidR="001369FD" w:rsidRPr="005B793B">
          <w:rPr>
            <w:rStyle w:val="Kpr"/>
            <w:noProof/>
          </w:rPr>
          <w:t>Ekler</w:t>
        </w:r>
        <w:r w:rsidR="001369FD">
          <w:rPr>
            <w:noProof/>
            <w:webHidden/>
          </w:rPr>
          <w:tab/>
        </w:r>
        <w:r w:rsidR="00B16632">
          <w:rPr>
            <w:noProof/>
            <w:webHidden/>
          </w:rPr>
          <w:t>5</w:t>
        </w:r>
      </w:hyperlink>
    </w:p>
    <w:p w:rsidR="001369FD" w:rsidRDefault="00880656" w:rsidP="001369FD">
      <w:pPr>
        <w:pStyle w:val="T1"/>
        <w:tabs>
          <w:tab w:val="right" w:leader="dot" w:pos="9344"/>
        </w:tabs>
        <w:rPr>
          <w:rFonts w:asciiTheme="minorHAnsi" w:eastAsiaTheme="minorEastAsia" w:hAnsiTheme="minorHAnsi" w:cstheme="minorBidi"/>
          <w:noProof/>
          <w:sz w:val="22"/>
          <w:szCs w:val="22"/>
        </w:rPr>
      </w:pPr>
      <w:hyperlink w:anchor="_Toc11922013" w:history="1">
        <w:r w:rsidR="001369FD" w:rsidRPr="005B793B">
          <w:rPr>
            <w:rStyle w:val="Kpr"/>
            <w:noProof/>
          </w:rPr>
          <w:t>Kısaltmalar</w:t>
        </w:r>
        <w:r w:rsidR="001369FD">
          <w:rPr>
            <w:noProof/>
            <w:webHidden/>
          </w:rPr>
          <w:tab/>
        </w:r>
        <w:r w:rsidR="00B16632">
          <w:rPr>
            <w:noProof/>
            <w:webHidden/>
          </w:rPr>
          <w:t>6</w:t>
        </w:r>
      </w:hyperlink>
    </w:p>
    <w:p w:rsidR="001369FD" w:rsidRDefault="00880656" w:rsidP="001369FD">
      <w:pPr>
        <w:pStyle w:val="T1"/>
        <w:tabs>
          <w:tab w:val="right" w:leader="dot" w:pos="9344"/>
        </w:tabs>
        <w:rPr>
          <w:rFonts w:asciiTheme="minorHAnsi" w:eastAsiaTheme="minorEastAsia" w:hAnsiTheme="minorHAnsi" w:cstheme="minorBidi"/>
          <w:noProof/>
          <w:sz w:val="22"/>
          <w:szCs w:val="22"/>
        </w:rPr>
      </w:pPr>
      <w:hyperlink w:anchor="_Toc11922014" w:history="1">
        <w:r w:rsidR="001369FD" w:rsidRPr="005B793B">
          <w:rPr>
            <w:rStyle w:val="Kpr"/>
            <w:noProof/>
          </w:rPr>
          <w:t>Müdürlük Hizmet Birimlerinin Kısaltılması</w:t>
        </w:r>
        <w:r w:rsidR="001369FD">
          <w:rPr>
            <w:noProof/>
            <w:webHidden/>
          </w:rPr>
          <w:tab/>
        </w:r>
        <w:r w:rsidR="00B16632">
          <w:rPr>
            <w:noProof/>
            <w:webHidden/>
          </w:rPr>
          <w:t>6</w:t>
        </w:r>
      </w:hyperlink>
    </w:p>
    <w:p w:rsidR="001369FD" w:rsidRDefault="00880656" w:rsidP="001369FD">
      <w:pPr>
        <w:pStyle w:val="T1"/>
        <w:tabs>
          <w:tab w:val="right" w:leader="dot" w:pos="9344"/>
        </w:tabs>
        <w:rPr>
          <w:rFonts w:asciiTheme="minorHAnsi" w:eastAsiaTheme="minorEastAsia" w:hAnsiTheme="minorHAnsi" w:cstheme="minorBidi"/>
          <w:noProof/>
          <w:sz w:val="22"/>
          <w:szCs w:val="22"/>
        </w:rPr>
      </w:pPr>
      <w:hyperlink w:anchor="_Toc11922015" w:history="1">
        <w:r w:rsidR="001369FD" w:rsidRPr="005B793B">
          <w:rPr>
            <w:rStyle w:val="Kpr"/>
            <w:noProof/>
          </w:rPr>
          <w:t>Tanımlar</w:t>
        </w:r>
        <w:r w:rsidR="001369FD">
          <w:rPr>
            <w:noProof/>
            <w:webHidden/>
          </w:rPr>
          <w:tab/>
        </w:r>
        <w:r w:rsidR="00B16632">
          <w:rPr>
            <w:noProof/>
            <w:webHidden/>
          </w:rPr>
          <w:t>7</w:t>
        </w:r>
      </w:hyperlink>
    </w:p>
    <w:p w:rsidR="001369FD" w:rsidRDefault="00880656" w:rsidP="001369FD">
      <w:pPr>
        <w:pStyle w:val="T1"/>
        <w:tabs>
          <w:tab w:val="right" w:leader="dot" w:pos="9344"/>
        </w:tabs>
        <w:rPr>
          <w:rFonts w:asciiTheme="minorHAnsi" w:eastAsiaTheme="minorEastAsia" w:hAnsiTheme="minorHAnsi" w:cstheme="minorBidi"/>
          <w:noProof/>
          <w:sz w:val="22"/>
          <w:szCs w:val="22"/>
        </w:rPr>
      </w:pPr>
      <w:hyperlink w:anchor="_Toc11922016" w:history="1">
        <w:r w:rsidR="001369FD" w:rsidRPr="005B793B">
          <w:rPr>
            <w:rStyle w:val="Kpr"/>
            <w:noProof/>
          </w:rPr>
          <w:t>Giriş</w:t>
        </w:r>
        <w:r w:rsidR="001369FD">
          <w:rPr>
            <w:noProof/>
            <w:webHidden/>
          </w:rPr>
          <w:tab/>
        </w:r>
        <w:r w:rsidR="001369FD">
          <w:rPr>
            <w:noProof/>
            <w:webHidden/>
          </w:rPr>
          <w:fldChar w:fldCharType="begin"/>
        </w:r>
        <w:r w:rsidR="001369FD">
          <w:rPr>
            <w:noProof/>
            <w:webHidden/>
          </w:rPr>
          <w:instrText xml:space="preserve"> PAGEREF _Toc11922016 \h </w:instrText>
        </w:r>
        <w:r w:rsidR="001369FD">
          <w:rPr>
            <w:noProof/>
            <w:webHidden/>
          </w:rPr>
        </w:r>
        <w:r w:rsidR="001369FD">
          <w:rPr>
            <w:noProof/>
            <w:webHidden/>
          </w:rPr>
          <w:fldChar w:fldCharType="separate"/>
        </w:r>
        <w:r w:rsidR="001369FD">
          <w:rPr>
            <w:noProof/>
            <w:webHidden/>
          </w:rPr>
          <w:t>1</w:t>
        </w:r>
        <w:r w:rsidR="001369FD">
          <w:rPr>
            <w:noProof/>
            <w:webHidden/>
          </w:rPr>
          <w:fldChar w:fldCharType="end"/>
        </w:r>
      </w:hyperlink>
    </w:p>
    <w:p w:rsidR="001369FD" w:rsidRDefault="00880656" w:rsidP="001369FD">
      <w:pPr>
        <w:pStyle w:val="T1"/>
        <w:tabs>
          <w:tab w:val="left" w:pos="440"/>
          <w:tab w:val="right" w:leader="dot" w:pos="9344"/>
        </w:tabs>
        <w:rPr>
          <w:rFonts w:asciiTheme="minorHAnsi" w:eastAsiaTheme="minorEastAsia" w:hAnsiTheme="minorHAnsi" w:cstheme="minorBidi"/>
          <w:noProof/>
          <w:sz w:val="22"/>
          <w:szCs w:val="22"/>
        </w:rPr>
      </w:pPr>
      <w:hyperlink w:anchor="_Toc11922017" w:history="1">
        <w:r w:rsidR="001369FD" w:rsidRPr="005B793B">
          <w:rPr>
            <w:rStyle w:val="Kpr"/>
            <w:noProof/>
          </w:rPr>
          <w:t>1.</w:t>
        </w:r>
        <w:r w:rsidR="001369FD">
          <w:rPr>
            <w:rFonts w:asciiTheme="minorHAnsi" w:eastAsiaTheme="minorEastAsia" w:hAnsiTheme="minorHAnsi" w:cstheme="minorBidi"/>
            <w:noProof/>
            <w:sz w:val="22"/>
            <w:szCs w:val="22"/>
          </w:rPr>
          <w:tab/>
        </w:r>
        <w:r w:rsidR="001369FD" w:rsidRPr="005B793B">
          <w:rPr>
            <w:rStyle w:val="Kpr"/>
            <w:noProof/>
          </w:rPr>
          <w:t>Stratejik Plan Hazırlık Süreci</w:t>
        </w:r>
        <w:r w:rsidR="001369FD">
          <w:rPr>
            <w:noProof/>
            <w:webHidden/>
          </w:rPr>
          <w:tab/>
        </w:r>
        <w:r w:rsidR="00B16632">
          <w:rPr>
            <w:noProof/>
            <w:webHidden/>
          </w:rPr>
          <w:t>8</w:t>
        </w:r>
      </w:hyperlink>
    </w:p>
    <w:p w:rsidR="001369FD" w:rsidRDefault="00880656" w:rsidP="001369FD">
      <w:pPr>
        <w:pStyle w:val="T2"/>
        <w:rPr>
          <w:rFonts w:cstheme="minorBidi"/>
        </w:rPr>
      </w:pPr>
      <w:hyperlink w:anchor="_Toc11922018" w:history="1">
        <w:r w:rsidR="001369FD" w:rsidRPr="005B793B">
          <w:rPr>
            <w:rStyle w:val="Kpr"/>
          </w:rPr>
          <w:t>A.</w:t>
        </w:r>
        <w:r w:rsidR="001369FD">
          <w:rPr>
            <w:rFonts w:cstheme="minorBidi"/>
          </w:rPr>
          <w:tab/>
        </w:r>
        <w:r w:rsidR="001369FD" w:rsidRPr="003A2BC4">
          <w:rPr>
            <w:rStyle w:val="Kpr"/>
          </w:rPr>
          <w:t>Genelge ve Hazırlık Programı</w:t>
        </w:r>
        <w:r w:rsidR="001369FD" w:rsidRPr="003A2BC4">
          <w:rPr>
            <w:webHidden/>
          </w:rPr>
          <w:tab/>
        </w:r>
        <w:r w:rsidR="00B16632">
          <w:rPr>
            <w:webHidden/>
          </w:rPr>
          <w:t>12</w:t>
        </w:r>
      </w:hyperlink>
    </w:p>
    <w:p w:rsidR="001369FD" w:rsidRDefault="00880656" w:rsidP="001369FD">
      <w:pPr>
        <w:pStyle w:val="T2"/>
        <w:rPr>
          <w:rFonts w:cstheme="minorBidi"/>
        </w:rPr>
      </w:pPr>
      <w:hyperlink w:anchor="_Toc11922019" w:history="1">
        <w:r w:rsidR="001369FD" w:rsidRPr="005B793B">
          <w:rPr>
            <w:rStyle w:val="Kpr"/>
          </w:rPr>
          <w:t>B.</w:t>
        </w:r>
        <w:r w:rsidR="001369FD">
          <w:rPr>
            <w:rFonts w:cstheme="minorBidi"/>
          </w:rPr>
          <w:tab/>
        </w:r>
        <w:r w:rsidR="001369FD" w:rsidRPr="003A2BC4">
          <w:rPr>
            <w:rStyle w:val="Kpr"/>
          </w:rPr>
          <w:t>Ekip ve Kurullar</w:t>
        </w:r>
        <w:r w:rsidR="001369FD">
          <w:rPr>
            <w:webHidden/>
          </w:rPr>
          <w:tab/>
        </w:r>
        <w:r w:rsidR="00B16632">
          <w:rPr>
            <w:webHidden/>
          </w:rPr>
          <w:t>13</w:t>
        </w:r>
      </w:hyperlink>
    </w:p>
    <w:p w:rsidR="001369FD" w:rsidRPr="003A2BC4" w:rsidRDefault="00880656" w:rsidP="001369FD">
      <w:pPr>
        <w:pStyle w:val="T2"/>
      </w:pPr>
      <w:hyperlink w:anchor="_Toc11922020" w:history="1">
        <w:r w:rsidR="001369FD" w:rsidRPr="003A2BC4">
          <w:rPr>
            <w:rStyle w:val="Kpr"/>
          </w:rPr>
          <w:t>C.</w:t>
        </w:r>
        <w:r w:rsidR="001369FD" w:rsidRPr="003A2BC4">
          <w:tab/>
        </w:r>
        <w:r w:rsidR="001369FD" w:rsidRPr="003A2BC4">
          <w:rPr>
            <w:rStyle w:val="Kpr"/>
          </w:rPr>
          <w:t>Çalışma Takvimi</w:t>
        </w:r>
        <w:r w:rsidR="001369FD" w:rsidRPr="003A2BC4">
          <w:rPr>
            <w:webHidden/>
          </w:rPr>
          <w:tab/>
        </w:r>
        <w:r w:rsidR="00B16632">
          <w:rPr>
            <w:webHidden/>
          </w:rPr>
          <w:t>14</w:t>
        </w:r>
      </w:hyperlink>
    </w:p>
    <w:p w:rsidR="001369FD" w:rsidRDefault="00880656" w:rsidP="001369FD">
      <w:pPr>
        <w:pStyle w:val="T1"/>
        <w:tabs>
          <w:tab w:val="left" w:pos="440"/>
          <w:tab w:val="right" w:leader="dot" w:pos="9344"/>
        </w:tabs>
        <w:rPr>
          <w:rFonts w:asciiTheme="minorHAnsi" w:eastAsiaTheme="minorEastAsia" w:hAnsiTheme="minorHAnsi" w:cstheme="minorBidi"/>
          <w:noProof/>
          <w:sz w:val="22"/>
          <w:szCs w:val="22"/>
        </w:rPr>
      </w:pPr>
      <w:hyperlink w:anchor="_Toc11922021" w:history="1">
        <w:r w:rsidR="001369FD" w:rsidRPr="005B793B">
          <w:rPr>
            <w:rStyle w:val="Kpr"/>
            <w:noProof/>
          </w:rPr>
          <w:t>2.</w:t>
        </w:r>
        <w:r w:rsidR="001369FD">
          <w:rPr>
            <w:rFonts w:asciiTheme="minorHAnsi" w:eastAsiaTheme="minorEastAsia" w:hAnsiTheme="minorHAnsi" w:cstheme="minorBidi"/>
            <w:noProof/>
            <w:sz w:val="22"/>
            <w:szCs w:val="22"/>
          </w:rPr>
          <w:tab/>
        </w:r>
        <w:r w:rsidR="001369FD" w:rsidRPr="005B793B">
          <w:rPr>
            <w:rStyle w:val="Kpr"/>
            <w:noProof/>
          </w:rPr>
          <w:t>Durum Analizi</w:t>
        </w:r>
        <w:r w:rsidR="001369FD">
          <w:rPr>
            <w:noProof/>
            <w:webHidden/>
          </w:rPr>
          <w:tab/>
        </w:r>
        <w:r w:rsidR="00B16632">
          <w:rPr>
            <w:noProof/>
            <w:webHidden/>
          </w:rPr>
          <w:t>16</w:t>
        </w:r>
      </w:hyperlink>
    </w:p>
    <w:p w:rsidR="001369FD" w:rsidRDefault="00880656" w:rsidP="001369FD">
      <w:pPr>
        <w:pStyle w:val="T2"/>
        <w:rPr>
          <w:rFonts w:cstheme="minorBidi"/>
        </w:rPr>
      </w:pPr>
      <w:hyperlink w:anchor="_Toc11922022" w:history="1">
        <w:r w:rsidR="001369FD" w:rsidRPr="005B793B">
          <w:rPr>
            <w:rStyle w:val="Kpr"/>
          </w:rPr>
          <w:t>A.</w:t>
        </w:r>
        <w:r w:rsidR="001369FD">
          <w:rPr>
            <w:rFonts w:cstheme="minorBidi"/>
          </w:rPr>
          <w:tab/>
        </w:r>
        <w:r w:rsidR="001369FD" w:rsidRPr="005B793B">
          <w:rPr>
            <w:rStyle w:val="Kpr"/>
          </w:rPr>
          <w:t>Kurumsal Tarihçe</w:t>
        </w:r>
        <w:r w:rsidR="001369FD">
          <w:rPr>
            <w:webHidden/>
          </w:rPr>
          <w:tab/>
        </w:r>
        <w:r w:rsidR="00B16632">
          <w:rPr>
            <w:webHidden/>
          </w:rPr>
          <w:t>17</w:t>
        </w:r>
      </w:hyperlink>
    </w:p>
    <w:p w:rsidR="001369FD" w:rsidRDefault="00880656" w:rsidP="001369FD">
      <w:pPr>
        <w:pStyle w:val="T2"/>
        <w:rPr>
          <w:rFonts w:cstheme="minorBidi"/>
        </w:rPr>
      </w:pPr>
      <w:hyperlink w:anchor="_Toc11922023" w:history="1">
        <w:r w:rsidR="001369FD" w:rsidRPr="005B793B">
          <w:rPr>
            <w:rStyle w:val="Kpr"/>
          </w:rPr>
          <w:t>B.</w:t>
        </w:r>
        <w:r w:rsidR="001369FD">
          <w:rPr>
            <w:rFonts w:cstheme="minorBidi"/>
          </w:rPr>
          <w:tab/>
        </w:r>
        <w:r w:rsidR="001369FD" w:rsidRPr="005B793B">
          <w:rPr>
            <w:rStyle w:val="Kpr"/>
          </w:rPr>
          <w:t>Uygulanmakta Olan Planın Değerlendirilmesi</w:t>
        </w:r>
        <w:r w:rsidR="001369FD">
          <w:rPr>
            <w:webHidden/>
          </w:rPr>
          <w:tab/>
        </w:r>
        <w:r w:rsidR="00B16632">
          <w:rPr>
            <w:webHidden/>
          </w:rPr>
          <w:t>18</w:t>
        </w:r>
      </w:hyperlink>
    </w:p>
    <w:p w:rsidR="001369FD" w:rsidRDefault="00880656" w:rsidP="001369FD">
      <w:pPr>
        <w:pStyle w:val="T2"/>
        <w:rPr>
          <w:rFonts w:cstheme="minorBidi"/>
        </w:rPr>
      </w:pPr>
      <w:hyperlink w:anchor="_Toc11922024" w:history="1">
        <w:r w:rsidR="001369FD" w:rsidRPr="005B793B">
          <w:rPr>
            <w:rStyle w:val="Kpr"/>
          </w:rPr>
          <w:t>C.</w:t>
        </w:r>
        <w:r w:rsidR="001369FD">
          <w:rPr>
            <w:rFonts w:cstheme="minorBidi"/>
          </w:rPr>
          <w:tab/>
        </w:r>
        <w:r w:rsidR="001369FD" w:rsidRPr="005B793B">
          <w:rPr>
            <w:rStyle w:val="Kpr"/>
          </w:rPr>
          <w:t>Mevzuat Analizi</w:t>
        </w:r>
        <w:r w:rsidR="001369FD">
          <w:rPr>
            <w:webHidden/>
          </w:rPr>
          <w:tab/>
        </w:r>
        <w:r w:rsidR="00B16632">
          <w:rPr>
            <w:webHidden/>
          </w:rPr>
          <w:t>18</w:t>
        </w:r>
      </w:hyperlink>
    </w:p>
    <w:p w:rsidR="001369FD" w:rsidRDefault="00880656" w:rsidP="001369FD">
      <w:pPr>
        <w:pStyle w:val="T2"/>
        <w:rPr>
          <w:rFonts w:cstheme="minorBidi"/>
        </w:rPr>
      </w:pPr>
      <w:hyperlink w:anchor="_Toc11922025" w:history="1">
        <w:r w:rsidR="001369FD" w:rsidRPr="005B793B">
          <w:rPr>
            <w:rStyle w:val="Kpr"/>
          </w:rPr>
          <w:t>D.</w:t>
        </w:r>
        <w:r w:rsidR="001369FD">
          <w:rPr>
            <w:rFonts w:cstheme="minorBidi"/>
          </w:rPr>
          <w:tab/>
        </w:r>
        <w:r w:rsidR="001369FD" w:rsidRPr="005B793B">
          <w:rPr>
            <w:rStyle w:val="Kpr"/>
          </w:rPr>
          <w:t>Üst Politika Belgeleri Analizi</w:t>
        </w:r>
        <w:r w:rsidR="001369FD">
          <w:rPr>
            <w:webHidden/>
          </w:rPr>
          <w:tab/>
        </w:r>
        <w:r w:rsidR="00B16632">
          <w:rPr>
            <w:webHidden/>
          </w:rPr>
          <w:t>19</w:t>
        </w:r>
      </w:hyperlink>
    </w:p>
    <w:p w:rsidR="001369FD" w:rsidRDefault="00880656" w:rsidP="001369FD">
      <w:pPr>
        <w:pStyle w:val="T2"/>
        <w:rPr>
          <w:rFonts w:cstheme="minorBidi"/>
        </w:rPr>
      </w:pPr>
      <w:hyperlink w:anchor="_Toc11922026" w:history="1">
        <w:r w:rsidR="001369FD" w:rsidRPr="005B793B">
          <w:rPr>
            <w:rStyle w:val="Kpr"/>
          </w:rPr>
          <w:t>E.</w:t>
        </w:r>
        <w:r w:rsidR="001369FD">
          <w:rPr>
            <w:rFonts w:cstheme="minorBidi"/>
          </w:rPr>
          <w:tab/>
        </w:r>
        <w:r w:rsidR="001369FD" w:rsidRPr="005B793B">
          <w:rPr>
            <w:rStyle w:val="Kpr"/>
          </w:rPr>
          <w:t>Faaliyet Alanları İle Ürün ve Hizmetlerin Belirlenmesi</w:t>
        </w:r>
        <w:r w:rsidR="001369FD">
          <w:rPr>
            <w:webHidden/>
          </w:rPr>
          <w:tab/>
        </w:r>
        <w:r w:rsidR="00B16632">
          <w:rPr>
            <w:webHidden/>
          </w:rPr>
          <w:t>19</w:t>
        </w:r>
      </w:hyperlink>
    </w:p>
    <w:p w:rsidR="001369FD" w:rsidRDefault="00880656" w:rsidP="001369FD">
      <w:pPr>
        <w:pStyle w:val="T2"/>
        <w:rPr>
          <w:rFonts w:cstheme="minorBidi"/>
        </w:rPr>
      </w:pPr>
      <w:hyperlink w:anchor="_Toc11922027" w:history="1">
        <w:r w:rsidR="001369FD" w:rsidRPr="005B793B">
          <w:rPr>
            <w:rStyle w:val="Kpr"/>
          </w:rPr>
          <w:t>F.</w:t>
        </w:r>
        <w:r w:rsidR="001369FD">
          <w:rPr>
            <w:rFonts w:cstheme="minorBidi"/>
          </w:rPr>
          <w:tab/>
        </w:r>
        <w:r w:rsidR="001369FD" w:rsidRPr="005B793B">
          <w:rPr>
            <w:rStyle w:val="Kpr"/>
          </w:rPr>
          <w:t>Paydaş Analizi</w:t>
        </w:r>
        <w:r w:rsidR="001369FD">
          <w:rPr>
            <w:webHidden/>
          </w:rPr>
          <w:tab/>
        </w:r>
        <w:r w:rsidR="00B16632">
          <w:rPr>
            <w:webHidden/>
          </w:rPr>
          <w:t>20</w:t>
        </w:r>
      </w:hyperlink>
    </w:p>
    <w:p w:rsidR="001369FD" w:rsidRDefault="00880656" w:rsidP="001369FD">
      <w:pPr>
        <w:pStyle w:val="T2"/>
        <w:rPr>
          <w:rFonts w:cstheme="minorBidi"/>
        </w:rPr>
      </w:pPr>
      <w:hyperlink w:anchor="_Toc11922028" w:history="1">
        <w:r w:rsidR="001369FD" w:rsidRPr="005B793B">
          <w:rPr>
            <w:rStyle w:val="Kpr"/>
          </w:rPr>
          <w:t>G.</w:t>
        </w:r>
        <w:r w:rsidR="001369FD">
          <w:rPr>
            <w:rFonts w:cstheme="minorBidi"/>
          </w:rPr>
          <w:tab/>
        </w:r>
        <w:r w:rsidR="001369FD" w:rsidRPr="005B793B">
          <w:rPr>
            <w:rStyle w:val="Kpr"/>
          </w:rPr>
          <w:t>Kuruluş İçi Analiz</w:t>
        </w:r>
        <w:r w:rsidR="001369FD">
          <w:rPr>
            <w:webHidden/>
          </w:rPr>
          <w:tab/>
        </w:r>
        <w:r w:rsidR="00B16632">
          <w:rPr>
            <w:webHidden/>
          </w:rPr>
          <w:t>21</w:t>
        </w:r>
      </w:hyperlink>
    </w:p>
    <w:p w:rsidR="001369FD" w:rsidRDefault="00880656" w:rsidP="001369FD">
      <w:pPr>
        <w:pStyle w:val="T2"/>
        <w:rPr>
          <w:rFonts w:cstheme="minorBidi"/>
        </w:rPr>
      </w:pPr>
      <w:hyperlink w:anchor="_Toc11922029" w:history="1">
        <w:r w:rsidR="001369FD" w:rsidRPr="005B793B">
          <w:rPr>
            <w:rStyle w:val="Kpr"/>
          </w:rPr>
          <w:t>H.</w:t>
        </w:r>
        <w:r w:rsidR="001369FD">
          <w:rPr>
            <w:rFonts w:cstheme="minorBidi"/>
          </w:rPr>
          <w:tab/>
        </w:r>
        <w:r w:rsidR="001369FD" w:rsidRPr="005B793B">
          <w:rPr>
            <w:rStyle w:val="Kpr"/>
          </w:rPr>
          <w:t>PESTLE Analizi</w:t>
        </w:r>
        <w:r w:rsidR="001369FD">
          <w:rPr>
            <w:webHidden/>
          </w:rPr>
          <w:tab/>
        </w:r>
        <w:r w:rsidR="001369FD">
          <w:rPr>
            <w:webHidden/>
          </w:rPr>
          <w:fldChar w:fldCharType="begin"/>
        </w:r>
        <w:r w:rsidR="001369FD">
          <w:rPr>
            <w:webHidden/>
          </w:rPr>
          <w:instrText xml:space="preserve"> PAGEREF _Toc11922029 \h </w:instrText>
        </w:r>
        <w:r w:rsidR="001369FD">
          <w:rPr>
            <w:webHidden/>
          </w:rPr>
        </w:r>
        <w:r w:rsidR="001369FD">
          <w:rPr>
            <w:webHidden/>
          </w:rPr>
          <w:fldChar w:fldCharType="separate"/>
        </w:r>
        <w:r w:rsidR="001369FD">
          <w:rPr>
            <w:webHidden/>
          </w:rPr>
          <w:t>24</w:t>
        </w:r>
        <w:r w:rsidR="001369FD">
          <w:rPr>
            <w:webHidden/>
          </w:rPr>
          <w:fldChar w:fldCharType="end"/>
        </w:r>
      </w:hyperlink>
    </w:p>
    <w:p w:rsidR="001369FD" w:rsidRDefault="00880656" w:rsidP="001369FD">
      <w:pPr>
        <w:pStyle w:val="T2"/>
        <w:rPr>
          <w:rFonts w:cstheme="minorBidi"/>
        </w:rPr>
      </w:pPr>
      <w:hyperlink w:anchor="_Toc11922030" w:history="1">
        <w:r w:rsidR="001369FD" w:rsidRPr="005B793B">
          <w:rPr>
            <w:rStyle w:val="Kpr"/>
          </w:rPr>
          <w:t>İ.</w:t>
        </w:r>
        <w:r w:rsidR="001369FD">
          <w:rPr>
            <w:rFonts w:cstheme="minorBidi"/>
          </w:rPr>
          <w:tab/>
        </w:r>
        <w:r w:rsidR="001369FD" w:rsidRPr="005B793B">
          <w:rPr>
            <w:rStyle w:val="Kpr"/>
          </w:rPr>
          <w:t>GZFT Analizi</w:t>
        </w:r>
        <w:r w:rsidR="001369FD">
          <w:rPr>
            <w:webHidden/>
          </w:rPr>
          <w:tab/>
        </w:r>
        <w:r w:rsidR="00B16632">
          <w:rPr>
            <w:webHidden/>
          </w:rPr>
          <w:t>27</w:t>
        </w:r>
      </w:hyperlink>
    </w:p>
    <w:p w:rsidR="001369FD" w:rsidRDefault="00880656" w:rsidP="001369FD">
      <w:pPr>
        <w:pStyle w:val="T2"/>
        <w:rPr>
          <w:rFonts w:cstheme="minorBidi"/>
        </w:rPr>
      </w:pPr>
      <w:hyperlink w:anchor="_Toc11922031" w:history="1">
        <w:r w:rsidR="001369FD" w:rsidRPr="005B793B">
          <w:rPr>
            <w:rStyle w:val="Kpr"/>
          </w:rPr>
          <w:t>J.</w:t>
        </w:r>
        <w:r w:rsidR="001369FD">
          <w:rPr>
            <w:rFonts w:cstheme="minorBidi"/>
          </w:rPr>
          <w:tab/>
        </w:r>
        <w:r w:rsidR="001369FD" w:rsidRPr="005B793B">
          <w:rPr>
            <w:rStyle w:val="Kpr"/>
          </w:rPr>
          <w:t>Tespitler ve İhtiyaçların Belirlenmesi</w:t>
        </w:r>
        <w:r w:rsidR="001369FD">
          <w:rPr>
            <w:webHidden/>
          </w:rPr>
          <w:tab/>
        </w:r>
        <w:r w:rsidR="00B16632">
          <w:rPr>
            <w:webHidden/>
          </w:rPr>
          <w:t>30</w:t>
        </w:r>
      </w:hyperlink>
    </w:p>
    <w:p w:rsidR="001369FD" w:rsidRDefault="00880656" w:rsidP="001369FD">
      <w:pPr>
        <w:pStyle w:val="T1"/>
        <w:tabs>
          <w:tab w:val="left" w:pos="440"/>
          <w:tab w:val="right" w:leader="dot" w:pos="9344"/>
        </w:tabs>
        <w:rPr>
          <w:rFonts w:asciiTheme="minorHAnsi" w:eastAsiaTheme="minorEastAsia" w:hAnsiTheme="minorHAnsi" w:cstheme="minorBidi"/>
          <w:noProof/>
          <w:sz w:val="22"/>
          <w:szCs w:val="22"/>
        </w:rPr>
      </w:pPr>
      <w:hyperlink w:anchor="_Toc11922032" w:history="1">
        <w:r w:rsidR="001369FD" w:rsidRPr="005B793B">
          <w:rPr>
            <w:rStyle w:val="Kpr"/>
            <w:noProof/>
          </w:rPr>
          <w:t>3.</w:t>
        </w:r>
        <w:r w:rsidR="001369FD">
          <w:rPr>
            <w:rFonts w:asciiTheme="minorHAnsi" w:eastAsiaTheme="minorEastAsia" w:hAnsiTheme="minorHAnsi" w:cstheme="minorBidi"/>
            <w:noProof/>
            <w:sz w:val="22"/>
            <w:szCs w:val="22"/>
          </w:rPr>
          <w:tab/>
        </w:r>
        <w:r w:rsidR="001369FD" w:rsidRPr="005B793B">
          <w:rPr>
            <w:rStyle w:val="Kpr"/>
            <w:noProof/>
          </w:rPr>
          <w:t>Geleceğe bakış</w:t>
        </w:r>
        <w:r w:rsidR="001369FD">
          <w:rPr>
            <w:noProof/>
            <w:webHidden/>
          </w:rPr>
          <w:tab/>
        </w:r>
        <w:r w:rsidR="001369FD">
          <w:rPr>
            <w:noProof/>
            <w:webHidden/>
          </w:rPr>
          <w:fldChar w:fldCharType="begin"/>
        </w:r>
        <w:r w:rsidR="001369FD">
          <w:rPr>
            <w:noProof/>
            <w:webHidden/>
          </w:rPr>
          <w:instrText xml:space="preserve"> PAGEREF _Toc11922032 \h </w:instrText>
        </w:r>
        <w:r w:rsidR="001369FD">
          <w:rPr>
            <w:noProof/>
            <w:webHidden/>
          </w:rPr>
        </w:r>
        <w:r w:rsidR="001369FD">
          <w:rPr>
            <w:noProof/>
            <w:webHidden/>
          </w:rPr>
          <w:fldChar w:fldCharType="separate"/>
        </w:r>
        <w:r w:rsidR="001369FD">
          <w:rPr>
            <w:noProof/>
            <w:webHidden/>
          </w:rPr>
          <w:t>3</w:t>
        </w:r>
        <w:r w:rsidR="00B16632">
          <w:rPr>
            <w:noProof/>
            <w:webHidden/>
          </w:rPr>
          <w:t>1</w:t>
        </w:r>
        <w:r w:rsidR="001369FD">
          <w:rPr>
            <w:noProof/>
            <w:webHidden/>
          </w:rPr>
          <w:fldChar w:fldCharType="end"/>
        </w:r>
      </w:hyperlink>
    </w:p>
    <w:p w:rsidR="001369FD" w:rsidRDefault="00880656" w:rsidP="001369FD">
      <w:pPr>
        <w:pStyle w:val="T2"/>
        <w:rPr>
          <w:rFonts w:cstheme="minorBidi"/>
        </w:rPr>
      </w:pPr>
      <w:hyperlink w:anchor="_Toc11922033" w:history="1">
        <w:r w:rsidR="001369FD" w:rsidRPr="005B793B">
          <w:rPr>
            <w:rStyle w:val="Kpr"/>
          </w:rPr>
          <w:t>Misyon, Vizyon ve Temel Değerler</w:t>
        </w:r>
        <w:r w:rsidR="001369FD">
          <w:rPr>
            <w:webHidden/>
          </w:rPr>
          <w:tab/>
        </w:r>
        <w:r w:rsidR="001369FD">
          <w:rPr>
            <w:webHidden/>
          </w:rPr>
          <w:fldChar w:fldCharType="begin"/>
        </w:r>
        <w:r w:rsidR="001369FD">
          <w:rPr>
            <w:webHidden/>
          </w:rPr>
          <w:instrText xml:space="preserve"> PAGEREF _Toc11922033 \h </w:instrText>
        </w:r>
        <w:r w:rsidR="001369FD">
          <w:rPr>
            <w:webHidden/>
          </w:rPr>
        </w:r>
        <w:r w:rsidR="001369FD">
          <w:rPr>
            <w:webHidden/>
          </w:rPr>
          <w:fldChar w:fldCharType="separate"/>
        </w:r>
        <w:r w:rsidR="001369FD">
          <w:rPr>
            <w:webHidden/>
          </w:rPr>
          <w:t>3</w:t>
        </w:r>
        <w:r w:rsidR="00B16632">
          <w:rPr>
            <w:webHidden/>
          </w:rPr>
          <w:t>1</w:t>
        </w:r>
        <w:r w:rsidR="001369FD">
          <w:rPr>
            <w:webHidden/>
          </w:rPr>
          <w:fldChar w:fldCharType="end"/>
        </w:r>
      </w:hyperlink>
    </w:p>
    <w:p w:rsidR="001369FD" w:rsidRDefault="00880656" w:rsidP="001369FD">
      <w:pPr>
        <w:pStyle w:val="T1"/>
        <w:tabs>
          <w:tab w:val="right" w:leader="dot" w:pos="9344"/>
        </w:tabs>
        <w:rPr>
          <w:rFonts w:asciiTheme="minorHAnsi" w:eastAsiaTheme="minorEastAsia" w:hAnsiTheme="minorHAnsi" w:cstheme="minorBidi"/>
          <w:noProof/>
          <w:sz w:val="22"/>
          <w:szCs w:val="22"/>
        </w:rPr>
      </w:pPr>
      <w:hyperlink w:anchor="_Toc11922034" w:history="1">
        <w:r w:rsidR="001369FD" w:rsidRPr="005B793B">
          <w:rPr>
            <w:rStyle w:val="Kpr"/>
            <w:iCs/>
            <w:noProof/>
          </w:rPr>
          <w:t>Misyonumuz:</w:t>
        </w:r>
        <w:r w:rsidR="001369FD">
          <w:rPr>
            <w:noProof/>
            <w:webHidden/>
          </w:rPr>
          <w:tab/>
        </w:r>
        <w:r w:rsidR="001369FD">
          <w:rPr>
            <w:noProof/>
            <w:webHidden/>
          </w:rPr>
          <w:fldChar w:fldCharType="begin"/>
        </w:r>
        <w:r w:rsidR="001369FD">
          <w:rPr>
            <w:noProof/>
            <w:webHidden/>
          </w:rPr>
          <w:instrText xml:space="preserve"> PAGEREF _Toc11922034 \h </w:instrText>
        </w:r>
        <w:r w:rsidR="001369FD">
          <w:rPr>
            <w:noProof/>
            <w:webHidden/>
          </w:rPr>
        </w:r>
        <w:r w:rsidR="001369FD">
          <w:rPr>
            <w:noProof/>
            <w:webHidden/>
          </w:rPr>
          <w:fldChar w:fldCharType="separate"/>
        </w:r>
        <w:r w:rsidR="001369FD">
          <w:rPr>
            <w:noProof/>
            <w:webHidden/>
          </w:rPr>
          <w:t>3</w:t>
        </w:r>
        <w:r w:rsidR="00B16632">
          <w:rPr>
            <w:noProof/>
            <w:webHidden/>
          </w:rPr>
          <w:t>1</w:t>
        </w:r>
        <w:r w:rsidR="001369FD">
          <w:rPr>
            <w:noProof/>
            <w:webHidden/>
          </w:rPr>
          <w:fldChar w:fldCharType="end"/>
        </w:r>
      </w:hyperlink>
    </w:p>
    <w:p w:rsidR="001369FD" w:rsidRDefault="00880656" w:rsidP="001369FD">
      <w:pPr>
        <w:pStyle w:val="T1"/>
        <w:tabs>
          <w:tab w:val="right" w:leader="dot" w:pos="9344"/>
        </w:tabs>
        <w:rPr>
          <w:rFonts w:asciiTheme="minorHAnsi" w:eastAsiaTheme="minorEastAsia" w:hAnsiTheme="minorHAnsi" w:cstheme="minorBidi"/>
          <w:noProof/>
          <w:sz w:val="22"/>
          <w:szCs w:val="22"/>
        </w:rPr>
      </w:pPr>
      <w:hyperlink w:anchor="_Toc11922035" w:history="1">
        <w:r w:rsidR="001369FD" w:rsidRPr="005B793B">
          <w:rPr>
            <w:rStyle w:val="Kpr"/>
            <w:iCs/>
            <w:noProof/>
          </w:rPr>
          <w:t>Vizyonumuz:</w:t>
        </w:r>
        <w:r w:rsidR="001369FD">
          <w:rPr>
            <w:noProof/>
            <w:webHidden/>
          </w:rPr>
          <w:tab/>
        </w:r>
        <w:r w:rsidR="001369FD">
          <w:rPr>
            <w:noProof/>
            <w:webHidden/>
          </w:rPr>
          <w:fldChar w:fldCharType="begin"/>
        </w:r>
        <w:r w:rsidR="001369FD">
          <w:rPr>
            <w:noProof/>
            <w:webHidden/>
          </w:rPr>
          <w:instrText xml:space="preserve"> PAGEREF _Toc11922035 \h </w:instrText>
        </w:r>
        <w:r w:rsidR="001369FD">
          <w:rPr>
            <w:noProof/>
            <w:webHidden/>
          </w:rPr>
        </w:r>
        <w:r w:rsidR="001369FD">
          <w:rPr>
            <w:noProof/>
            <w:webHidden/>
          </w:rPr>
          <w:fldChar w:fldCharType="separate"/>
        </w:r>
        <w:r w:rsidR="001369FD">
          <w:rPr>
            <w:noProof/>
            <w:webHidden/>
          </w:rPr>
          <w:t>3</w:t>
        </w:r>
        <w:r w:rsidR="00B16632">
          <w:rPr>
            <w:noProof/>
            <w:webHidden/>
          </w:rPr>
          <w:t>1</w:t>
        </w:r>
        <w:r w:rsidR="001369FD">
          <w:rPr>
            <w:noProof/>
            <w:webHidden/>
          </w:rPr>
          <w:fldChar w:fldCharType="end"/>
        </w:r>
      </w:hyperlink>
    </w:p>
    <w:p w:rsidR="001369FD" w:rsidRDefault="00880656" w:rsidP="001369FD">
      <w:pPr>
        <w:pStyle w:val="T1"/>
        <w:tabs>
          <w:tab w:val="right" w:leader="dot" w:pos="9344"/>
        </w:tabs>
        <w:rPr>
          <w:rFonts w:asciiTheme="minorHAnsi" w:eastAsiaTheme="minorEastAsia" w:hAnsiTheme="minorHAnsi" w:cstheme="minorBidi"/>
          <w:noProof/>
          <w:sz w:val="22"/>
          <w:szCs w:val="22"/>
        </w:rPr>
      </w:pPr>
      <w:hyperlink w:anchor="_Toc11922036" w:history="1">
        <w:r w:rsidR="001369FD" w:rsidRPr="005B793B">
          <w:rPr>
            <w:rStyle w:val="Kpr"/>
            <w:iCs/>
            <w:noProof/>
          </w:rPr>
          <w:t>Temel Değerlerimiz:</w:t>
        </w:r>
        <w:r w:rsidR="001369FD">
          <w:rPr>
            <w:noProof/>
            <w:webHidden/>
          </w:rPr>
          <w:tab/>
        </w:r>
        <w:r w:rsidR="001369FD">
          <w:rPr>
            <w:noProof/>
            <w:webHidden/>
          </w:rPr>
          <w:fldChar w:fldCharType="begin"/>
        </w:r>
        <w:r w:rsidR="001369FD">
          <w:rPr>
            <w:noProof/>
            <w:webHidden/>
          </w:rPr>
          <w:instrText xml:space="preserve"> PAGEREF _Toc11922036 \h </w:instrText>
        </w:r>
        <w:r w:rsidR="001369FD">
          <w:rPr>
            <w:noProof/>
            <w:webHidden/>
          </w:rPr>
        </w:r>
        <w:r w:rsidR="001369FD">
          <w:rPr>
            <w:noProof/>
            <w:webHidden/>
          </w:rPr>
          <w:fldChar w:fldCharType="separate"/>
        </w:r>
        <w:r w:rsidR="001369FD">
          <w:rPr>
            <w:noProof/>
            <w:webHidden/>
          </w:rPr>
          <w:t>31</w:t>
        </w:r>
        <w:r w:rsidR="001369FD">
          <w:rPr>
            <w:noProof/>
            <w:webHidden/>
          </w:rPr>
          <w:fldChar w:fldCharType="end"/>
        </w:r>
      </w:hyperlink>
    </w:p>
    <w:p w:rsidR="001369FD" w:rsidRDefault="00880656" w:rsidP="001369FD">
      <w:pPr>
        <w:pStyle w:val="T1"/>
        <w:tabs>
          <w:tab w:val="right" w:leader="dot" w:pos="9344"/>
        </w:tabs>
        <w:rPr>
          <w:rFonts w:asciiTheme="minorHAnsi" w:eastAsiaTheme="minorEastAsia" w:hAnsiTheme="minorHAnsi" w:cstheme="minorBidi"/>
          <w:noProof/>
          <w:sz w:val="22"/>
          <w:szCs w:val="22"/>
        </w:rPr>
      </w:pPr>
      <w:hyperlink w:anchor="_Toc11922037" w:history="1">
        <w:r w:rsidR="001369FD" w:rsidRPr="005B793B">
          <w:rPr>
            <w:rStyle w:val="Kpr"/>
            <w:noProof/>
          </w:rPr>
          <w:t>Amaç ve Hedeflere İlişkin Mimari</w:t>
        </w:r>
        <w:r w:rsidR="001369FD">
          <w:rPr>
            <w:noProof/>
            <w:webHidden/>
          </w:rPr>
          <w:tab/>
        </w:r>
        <w:r w:rsidR="001369FD">
          <w:rPr>
            <w:noProof/>
            <w:webHidden/>
          </w:rPr>
          <w:fldChar w:fldCharType="begin"/>
        </w:r>
        <w:r w:rsidR="001369FD">
          <w:rPr>
            <w:noProof/>
            <w:webHidden/>
          </w:rPr>
          <w:instrText xml:space="preserve"> PAGEREF _Toc11922037 \h </w:instrText>
        </w:r>
        <w:r w:rsidR="001369FD">
          <w:rPr>
            <w:noProof/>
            <w:webHidden/>
          </w:rPr>
        </w:r>
        <w:r w:rsidR="001369FD">
          <w:rPr>
            <w:noProof/>
            <w:webHidden/>
          </w:rPr>
          <w:fldChar w:fldCharType="separate"/>
        </w:r>
        <w:r w:rsidR="001369FD">
          <w:rPr>
            <w:noProof/>
            <w:webHidden/>
          </w:rPr>
          <w:t>32</w:t>
        </w:r>
        <w:r w:rsidR="001369FD">
          <w:rPr>
            <w:noProof/>
            <w:webHidden/>
          </w:rPr>
          <w:fldChar w:fldCharType="end"/>
        </w:r>
      </w:hyperlink>
    </w:p>
    <w:p w:rsidR="001369FD" w:rsidRDefault="00880656" w:rsidP="001369FD">
      <w:pPr>
        <w:pStyle w:val="T2"/>
        <w:rPr>
          <w:rFonts w:cstheme="minorBidi"/>
        </w:rPr>
      </w:pPr>
      <w:hyperlink w:anchor="_Toc11922038" w:history="1">
        <w:r w:rsidR="001369FD" w:rsidRPr="005B793B">
          <w:rPr>
            <w:rStyle w:val="Kpr"/>
          </w:rPr>
          <w:t>Amaç, Hedef, Gösterge ve Stratejiler</w:t>
        </w:r>
        <w:r w:rsidR="001369FD">
          <w:rPr>
            <w:webHidden/>
          </w:rPr>
          <w:tab/>
        </w:r>
        <w:r w:rsidR="001369FD">
          <w:rPr>
            <w:webHidden/>
          </w:rPr>
          <w:fldChar w:fldCharType="begin"/>
        </w:r>
        <w:r w:rsidR="001369FD">
          <w:rPr>
            <w:webHidden/>
          </w:rPr>
          <w:instrText xml:space="preserve"> PAGEREF _Toc11922038 \h </w:instrText>
        </w:r>
        <w:r w:rsidR="001369FD">
          <w:rPr>
            <w:webHidden/>
          </w:rPr>
        </w:r>
        <w:r w:rsidR="001369FD">
          <w:rPr>
            <w:webHidden/>
          </w:rPr>
          <w:fldChar w:fldCharType="separate"/>
        </w:r>
        <w:r w:rsidR="001369FD">
          <w:rPr>
            <w:webHidden/>
          </w:rPr>
          <w:t>36</w:t>
        </w:r>
        <w:r w:rsidR="001369FD">
          <w:rPr>
            <w:webHidden/>
          </w:rPr>
          <w:fldChar w:fldCharType="end"/>
        </w:r>
      </w:hyperlink>
    </w:p>
    <w:p w:rsidR="001369FD" w:rsidRDefault="00880656" w:rsidP="001369FD">
      <w:pPr>
        <w:pStyle w:val="T1"/>
        <w:tabs>
          <w:tab w:val="left" w:pos="440"/>
          <w:tab w:val="right" w:leader="dot" w:pos="9344"/>
        </w:tabs>
        <w:rPr>
          <w:rFonts w:asciiTheme="minorHAnsi" w:eastAsiaTheme="minorEastAsia" w:hAnsiTheme="minorHAnsi" w:cstheme="minorBidi"/>
          <w:noProof/>
          <w:sz w:val="22"/>
          <w:szCs w:val="22"/>
        </w:rPr>
      </w:pPr>
      <w:hyperlink w:anchor="_Toc11922039" w:history="1">
        <w:r w:rsidR="001369FD" w:rsidRPr="005B793B">
          <w:rPr>
            <w:rStyle w:val="Kpr"/>
            <w:noProof/>
          </w:rPr>
          <w:t>4.</w:t>
        </w:r>
        <w:r w:rsidR="001369FD">
          <w:rPr>
            <w:rFonts w:asciiTheme="minorHAnsi" w:eastAsiaTheme="minorEastAsia" w:hAnsiTheme="minorHAnsi" w:cstheme="minorBidi"/>
            <w:noProof/>
            <w:sz w:val="22"/>
            <w:szCs w:val="22"/>
          </w:rPr>
          <w:tab/>
        </w:r>
        <w:r w:rsidR="001369FD" w:rsidRPr="005B793B">
          <w:rPr>
            <w:rStyle w:val="Kpr"/>
            <w:noProof/>
          </w:rPr>
          <w:t>Maliyetlendirme</w:t>
        </w:r>
        <w:r w:rsidR="001369FD">
          <w:rPr>
            <w:noProof/>
            <w:webHidden/>
          </w:rPr>
          <w:tab/>
        </w:r>
        <w:r w:rsidR="001369FD">
          <w:rPr>
            <w:noProof/>
            <w:webHidden/>
          </w:rPr>
          <w:fldChar w:fldCharType="begin"/>
        </w:r>
        <w:r w:rsidR="001369FD">
          <w:rPr>
            <w:noProof/>
            <w:webHidden/>
          </w:rPr>
          <w:instrText xml:space="preserve"> PAGEREF _Toc11922039 \h </w:instrText>
        </w:r>
        <w:r w:rsidR="001369FD">
          <w:rPr>
            <w:noProof/>
            <w:webHidden/>
          </w:rPr>
        </w:r>
        <w:r w:rsidR="001369FD">
          <w:rPr>
            <w:noProof/>
            <w:webHidden/>
          </w:rPr>
          <w:fldChar w:fldCharType="separate"/>
        </w:r>
        <w:r w:rsidR="002566CE">
          <w:rPr>
            <w:noProof/>
            <w:webHidden/>
          </w:rPr>
          <w:t>3</w:t>
        </w:r>
        <w:r w:rsidR="001369FD">
          <w:rPr>
            <w:noProof/>
            <w:webHidden/>
          </w:rPr>
          <w:t>2</w:t>
        </w:r>
        <w:r w:rsidR="001369FD">
          <w:rPr>
            <w:noProof/>
            <w:webHidden/>
          </w:rPr>
          <w:fldChar w:fldCharType="end"/>
        </w:r>
      </w:hyperlink>
    </w:p>
    <w:p w:rsidR="001369FD" w:rsidRDefault="00880656" w:rsidP="001369FD">
      <w:pPr>
        <w:pStyle w:val="T1"/>
        <w:tabs>
          <w:tab w:val="left" w:pos="440"/>
          <w:tab w:val="right" w:leader="dot" w:pos="9344"/>
        </w:tabs>
        <w:rPr>
          <w:rFonts w:asciiTheme="minorHAnsi" w:eastAsiaTheme="minorEastAsia" w:hAnsiTheme="minorHAnsi" w:cstheme="minorBidi"/>
          <w:noProof/>
          <w:sz w:val="22"/>
          <w:szCs w:val="22"/>
        </w:rPr>
      </w:pPr>
      <w:hyperlink w:anchor="_Toc11922040" w:history="1">
        <w:r w:rsidR="001369FD" w:rsidRPr="005B793B">
          <w:rPr>
            <w:rStyle w:val="Kpr"/>
            <w:noProof/>
          </w:rPr>
          <w:t>5.</w:t>
        </w:r>
        <w:r w:rsidR="001369FD">
          <w:rPr>
            <w:rFonts w:asciiTheme="minorHAnsi" w:eastAsiaTheme="minorEastAsia" w:hAnsiTheme="minorHAnsi" w:cstheme="minorBidi"/>
            <w:noProof/>
            <w:sz w:val="22"/>
            <w:szCs w:val="22"/>
          </w:rPr>
          <w:tab/>
        </w:r>
        <w:r w:rsidR="001369FD" w:rsidRPr="005B793B">
          <w:rPr>
            <w:rStyle w:val="Kpr"/>
            <w:noProof/>
          </w:rPr>
          <w:t>İzleme ve Değerlendirme</w:t>
        </w:r>
        <w:r w:rsidR="001369FD">
          <w:rPr>
            <w:noProof/>
            <w:webHidden/>
          </w:rPr>
          <w:tab/>
        </w:r>
        <w:r w:rsidR="002566CE">
          <w:rPr>
            <w:noProof/>
            <w:webHidden/>
          </w:rPr>
          <w:t>33</w:t>
        </w:r>
      </w:hyperlink>
    </w:p>
    <w:p w:rsidR="001369FD" w:rsidRDefault="004A37F7" w:rsidP="001369FD">
      <w:pPr>
        <w:pStyle w:val="T2"/>
        <w:rPr>
          <w:rFonts w:cstheme="minorBidi"/>
        </w:rPr>
      </w:pPr>
      <w:r>
        <w:t xml:space="preserve">Hüseyin Yumuşak </w:t>
      </w:r>
      <w:r w:rsidRPr="0080415A">
        <w:t xml:space="preserve"> İlkokulu Stratejik Planı</w:t>
      </w:r>
      <w:r>
        <w:t xml:space="preserve"> </w:t>
      </w:r>
      <w:hyperlink w:anchor="_Toc11922042" w:history="1">
        <w:r w:rsidR="001369FD" w:rsidRPr="005B793B">
          <w:rPr>
            <w:rStyle w:val="Kpr"/>
          </w:rPr>
          <w:t>İzleme ve Değerlendirme Sürecinin İşleyişi</w:t>
        </w:r>
        <w:r w:rsidR="001369FD">
          <w:rPr>
            <w:webHidden/>
          </w:rPr>
          <w:tab/>
        </w:r>
        <w:r w:rsidR="002566CE">
          <w:rPr>
            <w:webHidden/>
          </w:rPr>
          <w:t>34</w:t>
        </w:r>
      </w:hyperlink>
    </w:p>
    <w:p w:rsidR="00633FE5" w:rsidRPr="00633FE5" w:rsidRDefault="00880656" w:rsidP="00633FE5">
      <w:pPr>
        <w:pStyle w:val="T2"/>
      </w:pPr>
      <w:hyperlink w:anchor="_Toc11922043" w:history="1">
        <w:r w:rsidR="001369FD" w:rsidRPr="005B793B">
          <w:rPr>
            <w:rStyle w:val="Kpr"/>
          </w:rPr>
          <w:t>Stratejik Plan İzleme ve Değerlendirme Modülü</w:t>
        </w:r>
        <w:r w:rsidR="001369FD">
          <w:rPr>
            <w:webHidden/>
          </w:rPr>
          <w:tab/>
        </w:r>
        <w:r w:rsidR="002566CE">
          <w:rPr>
            <w:webHidden/>
          </w:rPr>
          <w:t>34</w:t>
        </w:r>
      </w:hyperlink>
    </w:p>
    <w:p w:rsidR="001369FD" w:rsidRDefault="00880656" w:rsidP="001369FD">
      <w:pPr>
        <w:pStyle w:val="T2"/>
        <w:rPr>
          <w:rFonts w:cstheme="minorBidi"/>
        </w:rPr>
      </w:pPr>
      <w:hyperlink w:anchor="_Toc11922044" w:history="1">
        <w:r w:rsidR="001369FD" w:rsidRPr="005B793B">
          <w:rPr>
            <w:rStyle w:val="Kpr"/>
          </w:rPr>
          <w:t>Birim Sorumlulukları</w:t>
        </w:r>
        <w:r w:rsidR="001369FD">
          <w:rPr>
            <w:webHidden/>
          </w:rPr>
          <w:tab/>
        </w:r>
        <w:r w:rsidR="002566CE">
          <w:rPr>
            <w:webHidden/>
          </w:rPr>
          <w:t>34</w:t>
        </w:r>
      </w:hyperlink>
    </w:p>
    <w:p w:rsidR="001369FD" w:rsidRDefault="001369FD" w:rsidP="001369FD">
      <w:pPr>
        <w:pStyle w:val="T2"/>
        <w:rPr>
          <w:rFonts w:cstheme="minorBidi"/>
        </w:rPr>
      </w:pPr>
    </w:p>
    <w:p w:rsidR="001369FD" w:rsidRDefault="001369FD" w:rsidP="001369FD">
      <w:pPr>
        <w:spacing w:after="200" w:line="360" w:lineRule="auto"/>
        <w:jc w:val="center"/>
        <w:rPr>
          <w:rFonts w:ascii="Book Antiqua" w:hAnsi="Book Antiqua"/>
        </w:rPr>
      </w:pPr>
      <w:r w:rsidRPr="00EE73CE">
        <w:rPr>
          <w:rFonts w:ascii="Book Antiqua" w:hAnsi="Book Antiqua"/>
        </w:rPr>
        <w:fldChar w:fldCharType="end"/>
      </w:r>
    </w:p>
    <w:p w:rsidR="001369FD" w:rsidRDefault="009E4F08" w:rsidP="009E4F08">
      <w:pPr>
        <w:tabs>
          <w:tab w:val="left" w:pos="3488"/>
        </w:tabs>
        <w:spacing w:after="200" w:line="360" w:lineRule="auto"/>
        <w:rPr>
          <w:rFonts w:ascii="Book Antiqua" w:hAnsi="Book Antiqua"/>
        </w:rPr>
      </w:pPr>
      <w:r>
        <w:rPr>
          <w:rFonts w:ascii="Book Antiqua" w:hAnsi="Book Antiqua"/>
        </w:rPr>
        <w:tab/>
      </w:r>
    </w:p>
    <w:p w:rsidR="001369FD" w:rsidRDefault="001369FD" w:rsidP="001369FD">
      <w:pPr>
        <w:spacing w:after="200" w:line="360" w:lineRule="auto"/>
        <w:jc w:val="center"/>
        <w:rPr>
          <w:rFonts w:ascii="Book Antiqua" w:hAnsi="Book Antiqua"/>
        </w:rPr>
      </w:pPr>
    </w:p>
    <w:p w:rsidR="001369FD" w:rsidRPr="00631477" w:rsidRDefault="001369FD" w:rsidP="001369FD">
      <w:pPr>
        <w:pStyle w:val="Balk1"/>
        <w:numPr>
          <w:ilvl w:val="0"/>
          <w:numId w:val="0"/>
        </w:numPr>
        <w:ind w:left="720"/>
      </w:pPr>
      <w:bookmarkStart w:id="7" w:name="_Toc11922010"/>
      <w:r w:rsidRPr="00631477">
        <w:t>Tablolar</w:t>
      </w:r>
      <w:bookmarkEnd w:id="7"/>
    </w:p>
    <w:p w:rsidR="001369FD" w:rsidRDefault="001369FD" w:rsidP="001369FD">
      <w:pPr>
        <w:pStyle w:val="ekillerTablosu"/>
        <w:rPr>
          <w:rFonts w:asciiTheme="minorHAnsi" w:eastAsiaTheme="minorEastAsia" w:hAnsiTheme="minorHAnsi"/>
          <w:lang w:eastAsia="tr-TR"/>
        </w:rPr>
      </w:pPr>
      <w:r w:rsidRPr="007D3594">
        <w:fldChar w:fldCharType="begin"/>
      </w:r>
      <w:r w:rsidRPr="007D3594">
        <w:instrText xml:space="preserve"> TOC \h \z \c "Tablo" </w:instrText>
      </w:r>
      <w:r w:rsidRPr="007D3594">
        <w:fldChar w:fldCharType="separate"/>
      </w:r>
      <w:hyperlink w:anchor="_Toc11922055" w:history="1">
        <w:r w:rsidRPr="00F74E7F">
          <w:rPr>
            <w:rStyle w:val="Kpr"/>
            <w:b/>
          </w:rPr>
          <w:t>Tablo 1:</w:t>
        </w:r>
        <w:r w:rsidRPr="00F74E7F">
          <w:rPr>
            <w:rStyle w:val="Kpr"/>
          </w:rPr>
          <w:t xml:space="preserve"> Stratejik Planlama Üst Kurulu</w:t>
        </w:r>
        <w:r>
          <w:rPr>
            <w:webHidden/>
          </w:rPr>
          <w:tab/>
        </w:r>
        <w:r>
          <w:rPr>
            <w:webHidden/>
          </w:rPr>
          <w:fldChar w:fldCharType="begin"/>
        </w:r>
        <w:r>
          <w:rPr>
            <w:webHidden/>
          </w:rPr>
          <w:instrText xml:space="preserve"> PAGEREF _Toc11922055 \h </w:instrText>
        </w:r>
        <w:r>
          <w:rPr>
            <w:webHidden/>
          </w:rPr>
        </w:r>
        <w:r>
          <w:rPr>
            <w:webHidden/>
          </w:rPr>
          <w:fldChar w:fldCharType="separate"/>
        </w:r>
        <w:r>
          <w:rPr>
            <w:webHidden/>
          </w:rPr>
          <w:t>6</w:t>
        </w:r>
        <w:r>
          <w:rPr>
            <w:webHidden/>
          </w:rPr>
          <w:fldChar w:fldCharType="end"/>
        </w:r>
      </w:hyperlink>
    </w:p>
    <w:p w:rsidR="001369FD" w:rsidRDefault="00880656" w:rsidP="001369FD">
      <w:pPr>
        <w:pStyle w:val="ekillerTablosu"/>
        <w:rPr>
          <w:rFonts w:asciiTheme="minorHAnsi" w:eastAsiaTheme="minorEastAsia" w:hAnsiTheme="minorHAnsi"/>
          <w:lang w:eastAsia="tr-TR"/>
        </w:rPr>
      </w:pPr>
      <w:hyperlink w:anchor="_Toc11922057" w:history="1">
        <w:r w:rsidR="001369FD" w:rsidRPr="00F74E7F">
          <w:rPr>
            <w:rStyle w:val="Kpr"/>
            <w:b/>
          </w:rPr>
          <w:t>Tablo 3: Çalışma Takvimi</w:t>
        </w:r>
        <w:r w:rsidR="001369FD">
          <w:rPr>
            <w:webHidden/>
          </w:rPr>
          <w:tab/>
        </w:r>
        <w:r w:rsidR="001369FD">
          <w:rPr>
            <w:webHidden/>
          </w:rPr>
          <w:fldChar w:fldCharType="begin"/>
        </w:r>
        <w:r w:rsidR="001369FD">
          <w:rPr>
            <w:webHidden/>
          </w:rPr>
          <w:instrText xml:space="preserve"> PAGEREF _Toc11922057 \h </w:instrText>
        </w:r>
        <w:r w:rsidR="001369FD">
          <w:rPr>
            <w:webHidden/>
          </w:rPr>
        </w:r>
        <w:r w:rsidR="001369FD">
          <w:rPr>
            <w:webHidden/>
          </w:rPr>
          <w:fldChar w:fldCharType="separate"/>
        </w:r>
        <w:r w:rsidR="001369FD">
          <w:rPr>
            <w:webHidden/>
          </w:rPr>
          <w:t>8</w:t>
        </w:r>
        <w:r w:rsidR="001369FD">
          <w:rPr>
            <w:webHidden/>
          </w:rPr>
          <w:fldChar w:fldCharType="end"/>
        </w:r>
      </w:hyperlink>
    </w:p>
    <w:p w:rsidR="001369FD" w:rsidRDefault="00880656" w:rsidP="001369FD">
      <w:pPr>
        <w:pStyle w:val="ekillerTablosu"/>
        <w:rPr>
          <w:rFonts w:asciiTheme="minorHAnsi" w:eastAsiaTheme="minorEastAsia" w:hAnsiTheme="minorHAnsi"/>
          <w:lang w:eastAsia="tr-TR"/>
        </w:rPr>
      </w:pPr>
      <w:hyperlink w:anchor="_Toc11922063" w:history="1">
        <w:r w:rsidR="001369FD" w:rsidRPr="00F74E7F">
          <w:rPr>
            <w:rStyle w:val="Kpr"/>
            <w:b/>
          </w:rPr>
          <w:t>Tablo 36</w:t>
        </w:r>
        <w:r w:rsidR="001369FD" w:rsidRPr="00F74E7F">
          <w:rPr>
            <w:rStyle w:val="Kpr"/>
          </w:rPr>
          <w:t xml:space="preserve"> :FATİH Projesi Okullara Dağıtılan Tablet, Akıllı tahta, Projeksiyon ve Yazıcı </w:t>
        </w:r>
      </w:hyperlink>
      <w:r w:rsidR="001369FD">
        <w:rPr>
          <w:rFonts w:asciiTheme="minorHAnsi" w:eastAsiaTheme="minorEastAsia" w:hAnsiTheme="minorHAnsi"/>
          <w:lang w:eastAsia="tr-TR"/>
        </w:rPr>
        <w:t xml:space="preserve"> </w:t>
      </w:r>
    </w:p>
    <w:p w:rsidR="001369FD" w:rsidRDefault="00880656" w:rsidP="001369FD">
      <w:pPr>
        <w:pStyle w:val="ekillerTablosu"/>
        <w:rPr>
          <w:rFonts w:asciiTheme="minorHAnsi" w:eastAsiaTheme="minorEastAsia" w:hAnsiTheme="minorHAnsi"/>
          <w:lang w:eastAsia="tr-TR"/>
        </w:rPr>
      </w:pPr>
      <w:hyperlink w:anchor="_Toc11922065" w:history="1">
        <w:r w:rsidR="001369FD" w:rsidRPr="00F74E7F">
          <w:rPr>
            <w:rStyle w:val="Kpr"/>
            <w:b/>
          </w:rPr>
          <w:t>Tablo 38:</w:t>
        </w:r>
        <w:r w:rsidR="001369FD" w:rsidRPr="00F74E7F">
          <w:rPr>
            <w:rStyle w:val="Kpr"/>
          </w:rPr>
          <w:t>Müdürlüğümüzün Fiziki Kaynakları Arasında Yer Alan Bina Sayısı</w:t>
        </w:r>
        <w:r w:rsidR="001369FD">
          <w:rPr>
            <w:webHidden/>
          </w:rPr>
          <w:tab/>
        </w:r>
        <w:r w:rsidR="001369FD">
          <w:rPr>
            <w:webHidden/>
          </w:rPr>
          <w:fldChar w:fldCharType="begin"/>
        </w:r>
        <w:r w:rsidR="001369FD">
          <w:rPr>
            <w:webHidden/>
          </w:rPr>
          <w:instrText xml:space="preserve"> PAGEREF _Toc11922065 \h </w:instrText>
        </w:r>
        <w:r w:rsidR="001369FD">
          <w:rPr>
            <w:webHidden/>
          </w:rPr>
        </w:r>
        <w:r w:rsidR="001369FD">
          <w:rPr>
            <w:webHidden/>
          </w:rPr>
          <w:fldChar w:fldCharType="separate"/>
        </w:r>
        <w:r w:rsidR="001369FD">
          <w:rPr>
            <w:webHidden/>
          </w:rPr>
          <w:t>23</w:t>
        </w:r>
        <w:r w:rsidR="001369FD">
          <w:rPr>
            <w:webHidden/>
          </w:rPr>
          <w:fldChar w:fldCharType="end"/>
        </w:r>
      </w:hyperlink>
    </w:p>
    <w:p w:rsidR="001369FD" w:rsidRDefault="00880656" w:rsidP="001369FD">
      <w:pPr>
        <w:pStyle w:val="ekillerTablosu"/>
        <w:rPr>
          <w:rFonts w:asciiTheme="minorHAnsi" w:eastAsiaTheme="minorEastAsia" w:hAnsiTheme="minorHAnsi"/>
          <w:lang w:eastAsia="tr-TR"/>
        </w:rPr>
      </w:pPr>
      <w:hyperlink w:anchor="_Toc11922067" w:history="1">
        <w:r w:rsidR="001369FD">
          <w:rPr>
            <w:rStyle w:val="Kpr"/>
            <w:b/>
          </w:rPr>
          <w:t xml:space="preserve">Tablo 40 </w:t>
        </w:r>
        <w:r w:rsidR="001369FD" w:rsidRPr="00F74E7F">
          <w:rPr>
            <w:rStyle w:val="Kpr"/>
          </w:rPr>
          <w:t>Kaynak Tablosu (2017-2018)</w:t>
        </w:r>
        <w:r w:rsidR="001369FD">
          <w:rPr>
            <w:webHidden/>
          </w:rPr>
          <w:tab/>
        </w:r>
        <w:r w:rsidR="001369FD">
          <w:rPr>
            <w:webHidden/>
          </w:rPr>
          <w:fldChar w:fldCharType="begin"/>
        </w:r>
        <w:r w:rsidR="001369FD">
          <w:rPr>
            <w:webHidden/>
          </w:rPr>
          <w:instrText xml:space="preserve"> PAGEREF _Toc11922067 \h </w:instrText>
        </w:r>
        <w:r w:rsidR="001369FD">
          <w:rPr>
            <w:webHidden/>
          </w:rPr>
        </w:r>
        <w:r w:rsidR="001369FD">
          <w:rPr>
            <w:webHidden/>
          </w:rPr>
          <w:fldChar w:fldCharType="separate"/>
        </w:r>
        <w:r w:rsidR="001369FD">
          <w:rPr>
            <w:webHidden/>
          </w:rPr>
          <w:t>24</w:t>
        </w:r>
        <w:r w:rsidR="001369FD">
          <w:rPr>
            <w:webHidden/>
          </w:rPr>
          <w:fldChar w:fldCharType="end"/>
        </w:r>
      </w:hyperlink>
    </w:p>
    <w:p w:rsidR="001369FD" w:rsidRDefault="00880656" w:rsidP="001369FD">
      <w:pPr>
        <w:pStyle w:val="ekillerTablosu"/>
        <w:rPr>
          <w:rFonts w:asciiTheme="minorHAnsi" w:eastAsiaTheme="minorEastAsia" w:hAnsiTheme="minorHAnsi"/>
          <w:lang w:eastAsia="tr-TR"/>
        </w:rPr>
      </w:pPr>
      <w:hyperlink w:anchor="_Toc11922068" w:history="1">
        <w:r w:rsidR="001369FD" w:rsidRPr="00F74E7F">
          <w:rPr>
            <w:rStyle w:val="Kpr"/>
            <w:b/>
          </w:rPr>
          <w:t>Tablo 41:</w:t>
        </w:r>
        <w:r w:rsidR="001369FD" w:rsidRPr="00F74E7F">
          <w:rPr>
            <w:rStyle w:val="Kpr"/>
          </w:rPr>
          <w:t xml:space="preserve"> Uluslararası Projelerden Elde Edilen Kaynaklar</w:t>
        </w:r>
        <w:r w:rsidR="001369FD">
          <w:rPr>
            <w:webHidden/>
          </w:rPr>
          <w:tab/>
        </w:r>
        <w:r w:rsidR="001369FD">
          <w:rPr>
            <w:webHidden/>
          </w:rPr>
          <w:fldChar w:fldCharType="begin"/>
        </w:r>
        <w:r w:rsidR="001369FD">
          <w:rPr>
            <w:webHidden/>
          </w:rPr>
          <w:instrText xml:space="preserve"> PAGEREF _Toc11922068 \h </w:instrText>
        </w:r>
        <w:r w:rsidR="001369FD">
          <w:rPr>
            <w:webHidden/>
          </w:rPr>
        </w:r>
        <w:r w:rsidR="001369FD">
          <w:rPr>
            <w:webHidden/>
          </w:rPr>
          <w:fldChar w:fldCharType="separate"/>
        </w:r>
        <w:r w:rsidR="001369FD">
          <w:rPr>
            <w:webHidden/>
          </w:rPr>
          <w:t>24</w:t>
        </w:r>
        <w:r w:rsidR="001369FD">
          <w:rPr>
            <w:webHidden/>
          </w:rPr>
          <w:fldChar w:fldCharType="end"/>
        </w:r>
      </w:hyperlink>
    </w:p>
    <w:p w:rsidR="001369FD" w:rsidRDefault="00880656" w:rsidP="001369FD">
      <w:pPr>
        <w:pStyle w:val="ekillerTablosu"/>
        <w:rPr>
          <w:rFonts w:asciiTheme="minorHAnsi" w:eastAsiaTheme="minorEastAsia" w:hAnsiTheme="minorHAnsi"/>
          <w:lang w:eastAsia="tr-TR"/>
        </w:rPr>
      </w:pPr>
      <w:hyperlink w:anchor="_Toc11922071" w:history="1">
        <w:r w:rsidR="001369FD" w:rsidRPr="00F74E7F">
          <w:rPr>
            <w:rStyle w:val="Kpr"/>
            <w:b/>
          </w:rPr>
          <w:t>Tablo 44:</w:t>
        </w:r>
        <w:r w:rsidR="001369FD" w:rsidRPr="00F74E7F">
          <w:rPr>
            <w:rStyle w:val="Kpr"/>
          </w:rPr>
          <w:t xml:space="preserve"> Amaç ve Hedef Maliyetleri Tablosu</w:t>
        </w:r>
        <w:r w:rsidR="001369FD">
          <w:rPr>
            <w:webHidden/>
          </w:rPr>
          <w:tab/>
        </w:r>
        <w:r w:rsidR="001369FD">
          <w:rPr>
            <w:webHidden/>
          </w:rPr>
          <w:fldChar w:fldCharType="begin"/>
        </w:r>
        <w:r w:rsidR="001369FD">
          <w:rPr>
            <w:webHidden/>
          </w:rPr>
          <w:instrText xml:space="preserve"> PAGEREF _Toc11922071 \h </w:instrText>
        </w:r>
        <w:r w:rsidR="001369FD">
          <w:rPr>
            <w:webHidden/>
          </w:rPr>
        </w:r>
        <w:r w:rsidR="001369FD">
          <w:rPr>
            <w:webHidden/>
          </w:rPr>
          <w:fldChar w:fldCharType="separate"/>
        </w:r>
        <w:r w:rsidR="001369FD">
          <w:rPr>
            <w:webHidden/>
          </w:rPr>
          <w:t>53</w:t>
        </w:r>
        <w:r w:rsidR="001369FD">
          <w:rPr>
            <w:webHidden/>
          </w:rPr>
          <w:fldChar w:fldCharType="end"/>
        </w:r>
      </w:hyperlink>
    </w:p>
    <w:p w:rsidR="001369FD" w:rsidRDefault="00880656" w:rsidP="001369FD">
      <w:pPr>
        <w:pStyle w:val="ekillerTablosu"/>
        <w:rPr>
          <w:rFonts w:asciiTheme="minorHAnsi" w:eastAsiaTheme="minorEastAsia" w:hAnsiTheme="minorHAnsi"/>
          <w:lang w:eastAsia="tr-TR"/>
        </w:rPr>
      </w:pPr>
      <w:hyperlink w:anchor="_Toc11922072" w:history="1">
        <w:r w:rsidR="001369FD" w:rsidRPr="00F74E7F">
          <w:rPr>
            <w:rStyle w:val="Kpr"/>
            <w:b/>
          </w:rPr>
          <w:t>Tablo 45:</w:t>
        </w:r>
        <w:r w:rsidR="001369FD" w:rsidRPr="00F74E7F">
          <w:rPr>
            <w:rStyle w:val="Kpr"/>
          </w:rPr>
          <w:t>Hedeflerden Sorumlu ve İşbirliği Yapılacak Birimler</w:t>
        </w:r>
        <w:r w:rsidR="001369FD">
          <w:rPr>
            <w:webHidden/>
          </w:rPr>
          <w:tab/>
        </w:r>
        <w:r w:rsidR="001369FD">
          <w:rPr>
            <w:webHidden/>
          </w:rPr>
          <w:fldChar w:fldCharType="begin"/>
        </w:r>
        <w:r w:rsidR="001369FD">
          <w:rPr>
            <w:webHidden/>
          </w:rPr>
          <w:instrText xml:space="preserve"> PAGEREF _Toc11922072 \h </w:instrText>
        </w:r>
        <w:r w:rsidR="001369FD">
          <w:rPr>
            <w:webHidden/>
          </w:rPr>
        </w:r>
        <w:r w:rsidR="001369FD">
          <w:rPr>
            <w:webHidden/>
          </w:rPr>
          <w:fldChar w:fldCharType="separate"/>
        </w:r>
        <w:r w:rsidR="001369FD">
          <w:rPr>
            <w:webHidden/>
          </w:rPr>
          <w:t>56</w:t>
        </w:r>
        <w:r w:rsidR="001369FD">
          <w:rPr>
            <w:webHidden/>
          </w:rPr>
          <w:fldChar w:fldCharType="end"/>
        </w:r>
      </w:hyperlink>
    </w:p>
    <w:p w:rsidR="001369FD" w:rsidRDefault="001369FD" w:rsidP="001369FD">
      <w:pPr>
        <w:spacing w:after="200" w:line="360" w:lineRule="auto"/>
        <w:jc w:val="center"/>
        <w:rPr>
          <w:rFonts w:ascii="Book Antiqua" w:hAnsi="Book Antiqua"/>
        </w:rPr>
      </w:pPr>
      <w:r w:rsidRPr="007D3594">
        <w:rPr>
          <w:rFonts w:ascii="Book Antiqua" w:hAnsi="Book Antiqua"/>
        </w:rPr>
        <w:fldChar w:fldCharType="end"/>
      </w:r>
    </w:p>
    <w:p w:rsidR="001369FD" w:rsidRDefault="001369FD" w:rsidP="001369FD">
      <w:pPr>
        <w:spacing w:after="200" w:line="360" w:lineRule="auto"/>
        <w:jc w:val="center"/>
        <w:rPr>
          <w:rFonts w:ascii="Book Antiqua" w:hAnsi="Book Antiqua"/>
        </w:rPr>
      </w:pPr>
    </w:p>
    <w:p w:rsidR="001369FD" w:rsidRPr="00631477" w:rsidRDefault="001369FD" w:rsidP="001369FD">
      <w:pPr>
        <w:pStyle w:val="Balk1"/>
        <w:numPr>
          <w:ilvl w:val="0"/>
          <w:numId w:val="0"/>
        </w:numPr>
      </w:pPr>
      <w:bookmarkStart w:id="8" w:name="_Toc532154550"/>
      <w:bookmarkStart w:id="9" w:name="_Toc11922011"/>
      <w:r w:rsidRPr="00631477">
        <w:t>Şekiller</w:t>
      </w:r>
      <w:bookmarkEnd w:id="8"/>
      <w:bookmarkEnd w:id="9"/>
    </w:p>
    <w:p w:rsidR="001369FD" w:rsidRDefault="001369FD" w:rsidP="001369FD">
      <w:pPr>
        <w:pStyle w:val="ekillerTablosu"/>
        <w:rPr>
          <w:rFonts w:asciiTheme="minorHAnsi" w:eastAsiaTheme="minorEastAsia" w:hAnsiTheme="minorHAnsi"/>
          <w:lang w:eastAsia="tr-TR"/>
        </w:rPr>
      </w:pPr>
      <w:r w:rsidRPr="007D3594">
        <w:rPr>
          <w:sz w:val="24"/>
          <w:szCs w:val="24"/>
        </w:rPr>
        <w:fldChar w:fldCharType="begin"/>
      </w:r>
      <w:r w:rsidRPr="007D3594">
        <w:rPr>
          <w:sz w:val="24"/>
          <w:szCs w:val="24"/>
        </w:rPr>
        <w:instrText xml:space="preserve"> TOC \h \z \c "Şekil" </w:instrText>
      </w:r>
      <w:r w:rsidRPr="007D3594">
        <w:rPr>
          <w:sz w:val="24"/>
          <w:szCs w:val="24"/>
        </w:rPr>
        <w:fldChar w:fldCharType="separate"/>
      </w:r>
      <w:hyperlink w:anchor="_Toc11922073" w:history="1">
        <w:r w:rsidRPr="006A1CAA">
          <w:rPr>
            <w:rStyle w:val="Kpr"/>
            <w:b/>
          </w:rPr>
          <w:t xml:space="preserve">Şekil 1: </w:t>
        </w:r>
        <w:r w:rsidRPr="006A1CAA">
          <w:rPr>
            <w:rStyle w:val="Kpr"/>
          </w:rPr>
          <w:t>Stratejik Plan Oluşum Şeması</w:t>
        </w:r>
        <w:r>
          <w:rPr>
            <w:webHidden/>
          </w:rPr>
          <w:tab/>
        </w:r>
        <w:r>
          <w:rPr>
            <w:webHidden/>
          </w:rPr>
          <w:fldChar w:fldCharType="begin"/>
        </w:r>
        <w:r>
          <w:rPr>
            <w:webHidden/>
          </w:rPr>
          <w:instrText xml:space="preserve"> PAGEREF _Toc11922073 \h </w:instrText>
        </w:r>
        <w:r>
          <w:rPr>
            <w:webHidden/>
          </w:rPr>
        </w:r>
        <w:r>
          <w:rPr>
            <w:webHidden/>
          </w:rPr>
          <w:fldChar w:fldCharType="separate"/>
        </w:r>
        <w:r>
          <w:rPr>
            <w:webHidden/>
          </w:rPr>
          <w:t>2</w:t>
        </w:r>
        <w:r>
          <w:rPr>
            <w:webHidden/>
          </w:rPr>
          <w:fldChar w:fldCharType="end"/>
        </w:r>
      </w:hyperlink>
    </w:p>
    <w:p w:rsidR="001369FD" w:rsidRDefault="00880656" w:rsidP="001369FD">
      <w:pPr>
        <w:pStyle w:val="ekillerTablosu"/>
        <w:rPr>
          <w:rFonts w:asciiTheme="minorHAnsi" w:eastAsiaTheme="minorEastAsia" w:hAnsiTheme="minorHAnsi"/>
          <w:lang w:eastAsia="tr-TR"/>
        </w:rPr>
      </w:pPr>
      <w:hyperlink w:anchor="_Toc11922074" w:history="1">
        <w:r w:rsidR="001369FD" w:rsidRPr="006A1CAA">
          <w:rPr>
            <w:rStyle w:val="Kpr"/>
            <w:b/>
          </w:rPr>
          <w:t>Şekil 2:</w:t>
        </w:r>
        <w:r w:rsidR="001369FD" w:rsidRPr="006A1CAA">
          <w:rPr>
            <w:rStyle w:val="Kpr"/>
          </w:rPr>
          <w:t xml:space="preserve"> </w:t>
        </w:r>
        <w:r w:rsidR="004A37F7">
          <w:t xml:space="preserve">Hüseyin Yumuşak </w:t>
        </w:r>
        <w:r w:rsidR="004A37F7" w:rsidRPr="0080415A">
          <w:t xml:space="preserve"> İlkokulu Stratejik Planı</w:t>
        </w:r>
        <w:r w:rsidR="001369FD">
          <w:rPr>
            <w:webHidden/>
          </w:rPr>
          <w:tab/>
        </w:r>
        <w:r w:rsidR="001369FD">
          <w:rPr>
            <w:webHidden/>
          </w:rPr>
          <w:fldChar w:fldCharType="begin"/>
        </w:r>
        <w:r w:rsidR="001369FD">
          <w:rPr>
            <w:webHidden/>
          </w:rPr>
          <w:instrText xml:space="preserve"> PAGEREF _Toc11922074 \h </w:instrText>
        </w:r>
        <w:r w:rsidR="001369FD">
          <w:rPr>
            <w:webHidden/>
          </w:rPr>
        </w:r>
        <w:r w:rsidR="001369FD">
          <w:rPr>
            <w:webHidden/>
          </w:rPr>
          <w:fldChar w:fldCharType="separate"/>
        </w:r>
        <w:r w:rsidR="001369FD">
          <w:rPr>
            <w:webHidden/>
          </w:rPr>
          <w:t>3</w:t>
        </w:r>
        <w:r w:rsidR="001369FD">
          <w:rPr>
            <w:webHidden/>
          </w:rPr>
          <w:fldChar w:fldCharType="end"/>
        </w:r>
      </w:hyperlink>
    </w:p>
    <w:p w:rsidR="001369FD" w:rsidRDefault="00880656" w:rsidP="001369FD">
      <w:pPr>
        <w:pStyle w:val="ekillerTablosu"/>
        <w:rPr>
          <w:rFonts w:asciiTheme="minorHAnsi" w:eastAsiaTheme="minorEastAsia" w:hAnsiTheme="minorHAnsi"/>
          <w:lang w:eastAsia="tr-TR"/>
        </w:rPr>
      </w:pPr>
      <w:hyperlink w:anchor="_Toc11922075" w:history="1">
        <w:r w:rsidR="001369FD" w:rsidRPr="006A1CAA">
          <w:rPr>
            <w:rStyle w:val="Kpr"/>
            <w:b/>
          </w:rPr>
          <w:t>Şekil 9:</w:t>
        </w:r>
        <w:r w:rsidR="001369FD" w:rsidRPr="006A1CAA">
          <w:rPr>
            <w:rStyle w:val="Kpr"/>
            <w:rFonts w:eastAsia="Calibri" w:cs="Arial"/>
          </w:rPr>
          <w:t>Teşkilat Şeması</w:t>
        </w:r>
        <w:r w:rsidR="001369FD">
          <w:rPr>
            <w:webHidden/>
          </w:rPr>
          <w:tab/>
        </w:r>
        <w:r w:rsidR="001369FD">
          <w:rPr>
            <w:webHidden/>
          </w:rPr>
          <w:fldChar w:fldCharType="begin"/>
        </w:r>
        <w:r w:rsidR="001369FD">
          <w:rPr>
            <w:webHidden/>
          </w:rPr>
          <w:instrText xml:space="preserve"> PAGEREF _Toc11922075 \h </w:instrText>
        </w:r>
        <w:r w:rsidR="001369FD">
          <w:rPr>
            <w:webHidden/>
          </w:rPr>
        </w:r>
        <w:r w:rsidR="001369FD">
          <w:rPr>
            <w:webHidden/>
          </w:rPr>
          <w:fldChar w:fldCharType="separate"/>
        </w:r>
        <w:r w:rsidR="001369FD">
          <w:rPr>
            <w:webHidden/>
          </w:rPr>
          <w:t>20</w:t>
        </w:r>
        <w:r w:rsidR="001369FD">
          <w:rPr>
            <w:webHidden/>
          </w:rPr>
          <w:fldChar w:fldCharType="end"/>
        </w:r>
      </w:hyperlink>
    </w:p>
    <w:p w:rsidR="001369FD" w:rsidRDefault="00880656" w:rsidP="001369FD">
      <w:pPr>
        <w:pStyle w:val="ekillerTablosu"/>
        <w:rPr>
          <w:rFonts w:asciiTheme="minorHAnsi" w:eastAsiaTheme="minorEastAsia" w:hAnsiTheme="minorHAnsi"/>
          <w:lang w:eastAsia="tr-TR"/>
        </w:rPr>
      </w:pPr>
      <w:hyperlink w:anchor="_Toc11922076" w:history="1">
        <w:r w:rsidR="001369FD" w:rsidRPr="006A1CAA">
          <w:rPr>
            <w:rStyle w:val="Kpr"/>
            <w:b/>
          </w:rPr>
          <w:t>Şekil 10</w:t>
        </w:r>
        <w:r w:rsidR="001369FD" w:rsidRPr="006A1CAA">
          <w:rPr>
            <w:rStyle w:val="Kpr"/>
          </w:rPr>
          <w:t>:İzleme ve Değerlendirme Süreci</w:t>
        </w:r>
        <w:r w:rsidR="001369FD">
          <w:rPr>
            <w:webHidden/>
          </w:rPr>
          <w:tab/>
        </w:r>
        <w:r w:rsidR="001369FD">
          <w:rPr>
            <w:webHidden/>
          </w:rPr>
          <w:fldChar w:fldCharType="begin"/>
        </w:r>
        <w:r w:rsidR="001369FD">
          <w:rPr>
            <w:webHidden/>
          </w:rPr>
          <w:instrText xml:space="preserve"> PAGEREF _Toc11922076 \h </w:instrText>
        </w:r>
        <w:r w:rsidR="001369FD">
          <w:rPr>
            <w:webHidden/>
          </w:rPr>
        </w:r>
        <w:r w:rsidR="001369FD">
          <w:rPr>
            <w:webHidden/>
          </w:rPr>
          <w:fldChar w:fldCharType="separate"/>
        </w:r>
        <w:r w:rsidR="001369FD">
          <w:rPr>
            <w:webHidden/>
          </w:rPr>
          <w:t>55</w:t>
        </w:r>
        <w:r w:rsidR="001369FD">
          <w:rPr>
            <w:webHidden/>
          </w:rPr>
          <w:fldChar w:fldCharType="end"/>
        </w:r>
      </w:hyperlink>
    </w:p>
    <w:p w:rsidR="001369FD" w:rsidRPr="007D3594" w:rsidRDefault="001369FD" w:rsidP="001369FD">
      <w:pPr>
        <w:pStyle w:val="Balk1"/>
        <w:numPr>
          <w:ilvl w:val="0"/>
          <w:numId w:val="0"/>
        </w:numPr>
        <w:ind w:left="720"/>
        <w:rPr>
          <w:noProof/>
          <w:sz w:val="24"/>
          <w:szCs w:val="24"/>
        </w:rPr>
      </w:pPr>
      <w:r w:rsidRPr="007D3594">
        <w:rPr>
          <w:sz w:val="24"/>
          <w:szCs w:val="24"/>
        </w:rPr>
        <w:fldChar w:fldCharType="end"/>
      </w:r>
      <w:bookmarkStart w:id="10" w:name="_Toc11922012"/>
      <w:r w:rsidRPr="007D3594">
        <w:rPr>
          <w:sz w:val="24"/>
          <w:szCs w:val="24"/>
        </w:rPr>
        <w:t>Ekler</w:t>
      </w:r>
      <w:bookmarkEnd w:id="10"/>
      <w:r w:rsidRPr="007D3594">
        <w:rPr>
          <w:sz w:val="24"/>
          <w:szCs w:val="24"/>
        </w:rPr>
        <w:fldChar w:fldCharType="begin"/>
      </w:r>
      <w:r w:rsidRPr="007D3594">
        <w:rPr>
          <w:sz w:val="24"/>
          <w:szCs w:val="24"/>
        </w:rPr>
        <w:instrText xml:space="preserve"> TOC \h \z \c "EK" </w:instrText>
      </w:r>
      <w:r w:rsidRPr="007D3594">
        <w:rPr>
          <w:sz w:val="24"/>
          <w:szCs w:val="24"/>
        </w:rPr>
        <w:fldChar w:fldCharType="separate"/>
      </w:r>
    </w:p>
    <w:p w:rsidR="001369FD" w:rsidRPr="007D3594" w:rsidRDefault="00880656" w:rsidP="001369FD">
      <w:pPr>
        <w:pStyle w:val="ekillerTablosu"/>
        <w:rPr>
          <w:rFonts w:eastAsiaTheme="minorEastAsia"/>
          <w:sz w:val="24"/>
          <w:szCs w:val="24"/>
          <w:lang w:eastAsia="tr-TR"/>
        </w:rPr>
      </w:pPr>
      <w:hyperlink w:anchor="_Toc535932765" w:history="1">
        <w:r w:rsidR="001369FD" w:rsidRPr="007D3594">
          <w:rPr>
            <w:rStyle w:val="Kpr"/>
            <w:sz w:val="24"/>
            <w:szCs w:val="24"/>
          </w:rPr>
          <w:t>EK 1: Paydaş Analizi</w:t>
        </w:r>
        <w:r w:rsidR="001369FD" w:rsidRPr="007D3594">
          <w:rPr>
            <w:webHidden/>
            <w:sz w:val="24"/>
            <w:szCs w:val="24"/>
          </w:rPr>
          <w:tab/>
        </w:r>
        <w:r w:rsidR="001369FD" w:rsidRPr="007D3594">
          <w:rPr>
            <w:webHidden/>
            <w:sz w:val="24"/>
            <w:szCs w:val="24"/>
          </w:rPr>
          <w:fldChar w:fldCharType="begin"/>
        </w:r>
        <w:r w:rsidR="001369FD" w:rsidRPr="007D3594">
          <w:rPr>
            <w:webHidden/>
            <w:sz w:val="24"/>
            <w:szCs w:val="24"/>
          </w:rPr>
          <w:instrText xml:space="preserve"> PAGEREF _Toc535932765 \h </w:instrText>
        </w:r>
        <w:r w:rsidR="001369FD" w:rsidRPr="007D3594">
          <w:rPr>
            <w:webHidden/>
            <w:sz w:val="24"/>
            <w:szCs w:val="24"/>
          </w:rPr>
        </w:r>
        <w:r w:rsidR="001369FD" w:rsidRPr="007D3594">
          <w:rPr>
            <w:webHidden/>
            <w:sz w:val="24"/>
            <w:szCs w:val="24"/>
          </w:rPr>
          <w:fldChar w:fldCharType="separate"/>
        </w:r>
        <w:r w:rsidR="001369FD">
          <w:rPr>
            <w:webHidden/>
            <w:sz w:val="24"/>
            <w:szCs w:val="24"/>
          </w:rPr>
          <w:t>57</w:t>
        </w:r>
        <w:r w:rsidR="001369FD" w:rsidRPr="007D3594">
          <w:rPr>
            <w:webHidden/>
            <w:sz w:val="24"/>
            <w:szCs w:val="24"/>
          </w:rPr>
          <w:fldChar w:fldCharType="end"/>
        </w:r>
      </w:hyperlink>
    </w:p>
    <w:p w:rsidR="001369FD" w:rsidRDefault="001369FD" w:rsidP="001369FD">
      <w:pPr>
        <w:spacing w:after="200" w:line="360" w:lineRule="auto"/>
        <w:jc w:val="center"/>
        <w:rPr>
          <w:rFonts w:ascii="Book Antiqua" w:hAnsi="Book Antiqua"/>
        </w:rPr>
      </w:pPr>
      <w:r w:rsidRPr="007D3594">
        <w:rPr>
          <w:rFonts w:ascii="Book Antiqua" w:hAnsi="Book Antiqua"/>
        </w:rPr>
        <w:fldChar w:fldCharType="end"/>
      </w:r>
    </w:p>
    <w:p w:rsidR="00633FE5" w:rsidRDefault="00633FE5" w:rsidP="001369FD">
      <w:pPr>
        <w:spacing w:after="200" w:line="360" w:lineRule="auto"/>
        <w:jc w:val="center"/>
        <w:rPr>
          <w:rFonts w:ascii="Book Antiqua" w:hAnsi="Book Antiqua"/>
        </w:rPr>
      </w:pPr>
    </w:p>
    <w:p w:rsidR="00633FE5" w:rsidRDefault="00633FE5" w:rsidP="001369FD">
      <w:pPr>
        <w:spacing w:after="200" w:line="360" w:lineRule="auto"/>
        <w:jc w:val="center"/>
        <w:rPr>
          <w:rFonts w:ascii="Book Antiqua" w:hAnsi="Book Antiqua"/>
        </w:rPr>
      </w:pPr>
    </w:p>
    <w:p w:rsidR="00633FE5" w:rsidRDefault="00633FE5" w:rsidP="001369FD">
      <w:pPr>
        <w:spacing w:after="200" w:line="360" w:lineRule="auto"/>
        <w:jc w:val="center"/>
        <w:rPr>
          <w:rFonts w:ascii="Book Antiqua" w:hAnsi="Book Antiqua"/>
        </w:rPr>
      </w:pPr>
    </w:p>
    <w:p w:rsidR="00633FE5" w:rsidRPr="00EE73CE" w:rsidRDefault="006C2086" w:rsidP="00633FE5">
      <w:pPr>
        <w:spacing w:after="200" w:line="360" w:lineRule="auto"/>
        <w:jc w:val="center"/>
        <w:rPr>
          <w:rFonts w:ascii="Book Antiqua" w:hAnsi="Book Antiqua"/>
        </w:rPr>
        <w:sectPr w:rsidR="00633FE5" w:rsidRPr="00EE73CE" w:rsidSect="00D575B6">
          <w:headerReference w:type="even" r:id="rId14"/>
          <w:headerReference w:type="default" r:id="rId15"/>
          <w:footerReference w:type="default" r:id="rId16"/>
          <w:pgSz w:w="11906" w:h="16838" w:code="9"/>
          <w:pgMar w:top="851" w:right="1134" w:bottom="1134" w:left="1418" w:header="113" w:footer="113" w:gutter="0"/>
          <w:pgNumType w:fmt="numberInDash" w:start="1" w:chapStyle="1"/>
          <w:cols w:space="708"/>
          <w:docGrid w:linePitch="360"/>
        </w:sectPr>
      </w:pPr>
      <w:r>
        <w:rPr>
          <w:rFonts w:ascii="Book Antiqua" w:hAnsi="Book Antiqua"/>
        </w:rPr>
        <w:t>5</w:t>
      </w:r>
    </w:p>
    <w:p w:rsidR="001369FD" w:rsidRPr="00C06E2E" w:rsidRDefault="001369FD" w:rsidP="001369FD">
      <w:pPr>
        <w:pStyle w:val="Balk1"/>
        <w:numPr>
          <w:ilvl w:val="0"/>
          <w:numId w:val="0"/>
        </w:numPr>
        <w:ind w:left="720"/>
        <w:rPr>
          <w:sz w:val="22"/>
          <w:szCs w:val="22"/>
        </w:rPr>
      </w:pPr>
      <w:bookmarkStart w:id="11" w:name="_Toc531853179"/>
      <w:bookmarkStart w:id="12" w:name="_Toc532154551"/>
      <w:bookmarkStart w:id="13" w:name="_Toc11922013"/>
      <w:r w:rsidRPr="00C06E2E">
        <w:rPr>
          <w:sz w:val="22"/>
          <w:szCs w:val="22"/>
        </w:rPr>
        <w:lastRenderedPageBreak/>
        <w:t>Kısaltmalar</w:t>
      </w:r>
      <w:bookmarkEnd w:id="11"/>
      <w:bookmarkEnd w:id="12"/>
      <w:bookmarkEnd w:id="13"/>
    </w:p>
    <w:tbl>
      <w:tblPr>
        <w:tblStyle w:val="PlainTable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1369FD" w:rsidRPr="00C06E2E" w:rsidTr="0031634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AB</w:t>
            </w:r>
          </w:p>
        </w:tc>
        <w:tc>
          <w:tcPr>
            <w:tcW w:w="8136" w:type="dxa"/>
            <w:shd w:val="clear" w:color="auto" w:fill="EEECE1" w:themeFill="background2"/>
          </w:tcPr>
          <w:p w:rsidR="001369FD" w:rsidRPr="00C06E2E" w:rsidRDefault="001369FD" w:rsidP="001369FD">
            <w:pPr>
              <w:pStyle w:val="ListeParagraf"/>
              <w:numPr>
                <w:ilvl w:val="0"/>
                <w:numId w:val="1"/>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Avrupa Birliği</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ABİDE</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Akademik Becerilerin İzlenmesi ve Değerlendirilmesi</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AR-GE</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Araştırma, Geliştirme</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EBA</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Eğitim Bilişim Ağı</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E-Okul</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Okul Yönetim Bilgi Sistemi</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FATİH</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Fırsatları Artırma ve Teknolojiyi İyileştirme Hareketi</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GZFT</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Güçlü, Zayıf, Fırsat, Tehdit</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HBÖ</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Hayat Boyu Öğrenme</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İHL</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İmam-Hatip Lisesi</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İKB</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İnsan Kaynakları Bölümü</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KHK</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Kanun Hükmünde Kararname</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LGS</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Liselere Giriş Sınavı</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MEB</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Milli Eğitim Bakanlığı</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MEBBİS</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Millî Eğitim Bakanlığı Bilişim Sistemleri</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MEİS</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Milli Eğitim İstatistik Modülü</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MEM</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Milli Eğitim Müdürlüğü</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MTE</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Mesleki ve Teknik Eğitim</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OECD</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C06E2E">
              <w:rPr>
                <w:rFonts w:ascii="Book Antiqua" w:hAnsi="Book Antiqua"/>
              </w:rPr>
              <w:t>OrganisationforEconomicCo-operationand</w:t>
            </w:r>
            <w:proofErr w:type="spellEnd"/>
            <w:r w:rsidRPr="00C06E2E">
              <w:rPr>
                <w:rFonts w:ascii="Book Antiqua" w:hAnsi="Book Antiqua"/>
              </w:rPr>
              <w:t xml:space="preserve"> Development</w:t>
            </w:r>
            <w:r w:rsidRPr="00C06E2E">
              <w:rPr>
                <w:rFonts w:ascii="Book Antiqua" w:hAnsi="Book Antiqua"/>
              </w:rPr>
              <w:br/>
              <w:t>(İktisadi İşbirliği ve Kalkınma Teşkilatı)</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PESTLE</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Politik, Ekonomik, Sosyolojik, Teknolojik, Yasal ve Ekolojik Analiz</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PISA</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C06E2E">
              <w:rPr>
                <w:rFonts w:ascii="Book Antiqua" w:hAnsi="Book Antiqua"/>
              </w:rPr>
              <w:t>Programmefor</w:t>
            </w:r>
            <w:proofErr w:type="spellEnd"/>
            <w:r w:rsidRPr="00C06E2E">
              <w:rPr>
                <w:rFonts w:ascii="Book Antiqua" w:hAnsi="Book Antiqua"/>
              </w:rPr>
              <w:t xml:space="preserve"> International </w:t>
            </w:r>
            <w:proofErr w:type="spellStart"/>
            <w:r w:rsidRPr="00C06E2E">
              <w:rPr>
                <w:rFonts w:ascii="Book Antiqua" w:hAnsi="Book Antiqua"/>
              </w:rPr>
              <w:t>StudentAssesment</w:t>
            </w:r>
            <w:proofErr w:type="spellEnd"/>
            <w:r w:rsidRPr="00C06E2E">
              <w:rPr>
                <w:rFonts w:ascii="Book Antiqua" w:hAnsi="Book Antiqua"/>
              </w:rPr>
              <w:br/>
              <w:t>(Uluslararası Öğrenci Değerlendirme Programı)</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SWOT</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proofErr w:type="spellStart"/>
            <w:r w:rsidRPr="00C06E2E">
              <w:rPr>
                <w:rFonts w:ascii="Book Antiqua" w:hAnsi="Book Antiqua"/>
              </w:rPr>
              <w:t>Strenghts</w:t>
            </w:r>
            <w:proofErr w:type="spellEnd"/>
            <w:r w:rsidRPr="00C06E2E">
              <w:rPr>
                <w:rFonts w:ascii="Book Antiqua" w:hAnsi="Book Antiqua"/>
              </w:rPr>
              <w:t xml:space="preserve">, </w:t>
            </w:r>
            <w:proofErr w:type="spellStart"/>
            <w:r w:rsidRPr="00C06E2E">
              <w:rPr>
                <w:rFonts w:ascii="Book Antiqua" w:hAnsi="Book Antiqua"/>
              </w:rPr>
              <w:t>Weaknesses</w:t>
            </w:r>
            <w:proofErr w:type="spellEnd"/>
            <w:r w:rsidRPr="00C06E2E">
              <w:rPr>
                <w:rFonts w:ascii="Book Antiqua" w:hAnsi="Book Antiqua"/>
              </w:rPr>
              <w:t xml:space="preserve">, </w:t>
            </w:r>
            <w:proofErr w:type="spellStart"/>
            <w:r w:rsidRPr="00C06E2E">
              <w:rPr>
                <w:rFonts w:ascii="Book Antiqua" w:hAnsi="Book Antiqua"/>
              </w:rPr>
              <w:t>Opportunıtıes</w:t>
            </w:r>
            <w:proofErr w:type="spellEnd"/>
            <w:r w:rsidRPr="00C06E2E">
              <w:rPr>
                <w:rFonts w:ascii="Book Antiqua" w:hAnsi="Book Antiqua"/>
              </w:rPr>
              <w:t xml:space="preserve">, </w:t>
            </w:r>
            <w:proofErr w:type="spellStart"/>
            <w:r w:rsidRPr="00C06E2E">
              <w:rPr>
                <w:rFonts w:ascii="Book Antiqua" w:hAnsi="Book Antiqua"/>
              </w:rPr>
              <w:t>Threats</w:t>
            </w:r>
            <w:proofErr w:type="spellEnd"/>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SGB</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Strateji Geliştirme Başkanlığı</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SP</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Stratejik Plan</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STK</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Sivil Toplum Kuruluşları</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TÜBİTAK</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Türkiye Bilimsel ve Teknolojik Araştırma Kurumu</w:t>
            </w:r>
          </w:p>
        </w:tc>
      </w:tr>
      <w:tr w:rsidR="001369FD" w:rsidRPr="00C06E2E" w:rsidTr="0031634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TÜİK</w:t>
            </w:r>
          </w:p>
        </w:tc>
        <w:tc>
          <w:tcPr>
            <w:tcW w:w="8136" w:type="dxa"/>
          </w:tcPr>
          <w:p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Türkiye İstatistik Kurumu</w:t>
            </w:r>
          </w:p>
        </w:tc>
      </w:tr>
      <w:tr w:rsidR="001369FD" w:rsidRPr="00C06E2E" w:rsidTr="0031634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C06E2E" w:rsidRDefault="001369FD" w:rsidP="00316349">
            <w:pPr>
              <w:spacing w:line="276" w:lineRule="auto"/>
              <w:rPr>
                <w:rFonts w:ascii="Book Antiqua" w:hAnsi="Book Antiqua"/>
                <w:sz w:val="22"/>
                <w:szCs w:val="22"/>
              </w:rPr>
            </w:pPr>
            <w:r w:rsidRPr="00C06E2E">
              <w:rPr>
                <w:rFonts w:ascii="Book Antiqua" w:hAnsi="Book Antiqua"/>
                <w:sz w:val="22"/>
                <w:szCs w:val="22"/>
              </w:rPr>
              <w:t>YEĞİTEK</w:t>
            </w:r>
          </w:p>
        </w:tc>
        <w:tc>
          <w:tcPr>
            <w:tcW w:w="8136" w:type="dxa"/>
            <w:shd w:val="clear" w:color="auto" w:fill="EEECE1" w:themeFill="background2"/>
          </w:tcPr>
          <w:p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Yenilik ve Eğitim Teknolojileri Genel Müdürlüğü</w:t>
            </w:r>
          </w:p>
        </w:tc>
      </w:tr>
    </w:tbl>
    <w:p w:rsidR="001369FD" w:rsidRPr="007D3594" w:rsidRDefault="006C2086" w:rsidP="00633FE5">
      <w:pPr>
        <w:spacing w:after="200" w:line="360" w:lineRule="auto"/>
        <w:jc w:val="center"/>
        <w:rPr>
          <w:rFonts w:ascii="Book Antiqua" w:hAnsi="Book Antiqua"/>
        </w:rPr>
        <w:sectPr w:rsidR="001369FD" w:rsidRPr="007D3594" w:rsidSect="00316349">
          <w:type w:val="oddPage"/>
          <w:pgSz w:w="11906" w:h="16838" w:code="9"/>
          <w:pgMar w:top="1134" w:right="1134" w:bottom="1134" w:left="1418" w:header="113" w:footer="113" w:gutter="0"/>
          <w:pgNumType w:fmt="upperRoman"/>
          <w:cols w:space="708"/>
          <w:docGrid w:linePitch="360"/>
        </w:sectPr>
      </w:pPr>
      <w:r>
        <w:rPr>
          <w:rFonts w:ascii="Book Antiqua" w:hAnsi="Book Antiqua"/>
        </w:rPr>
        <w:t>6</w:t>
      </w:r>
    </w:p>
    <w:p w:rsidR="001369FD" w:rsidRPr="00631477" w:rsidRDefault="001369FD" w:rsidP="001369FD">
      <w:pPr>
        <w:pStyle w:val="Balk1"/>
        <w:numPr>
          <w:ilvl w:val="0"/>
          <w:numId w:val="0"/>
        </w:numPr>
        <w:spacing w:before="0" w:line="259" w:lineRule="auto"/>
      </w:pPr>
      <w:bookmarkStart w:id="14" w:name="_Toc531853181"/>
      <w:bookmarkStart w:id="15" w:name="_Toc532154553"/>
      <w:bookmarkStart w:id="16" w:name="_Toc11922015"/>
      <w:r w:rsidRPr="00631477">
        <w:lastRenderedPageBreak/>
        <w:t>Tanımlar</w:t>
      </w:r>
      <w:bookmarkEnd w:id="14"/>
      <w:bookmarkEnd w:id="15"/>
      <w:bookmarkEnd w:id="16"/>
    </w:p>
    <w:p w:rsidR="001369FD" w:rsidRPr="00D907F4" w:rsidRDefault="001369FD" w:rsidP="001369FD">
      <w:pPr>
        <w:rPr>
          <w:rFonts w:ascii="Book Antiqua" w:hAnsi="Book Antiqua"/>
        </w:rPr>
      </w:pPr>
      <w:r w:rsidRPr="00942913">
        <w:rPr>
          <w:rFonts w:ascii="Book Antiqua" w:hAnsi="Book Antiqua"/>
          <w:b/>
          <w:color w:val="0070C0"/>
        </w:rPr>
        <w:t>Bütünleştirici eğitim (kaynaştırma eğitimi):</w:t>
      </w:r>
      <w:r w:rsidRPr="00D907F4">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rsidR="001369FD" w:rsidRPr="00D907F4" w:rsidRDefault="001369FD" w:rsidP="001369FD">
      <w:pPr>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1369FD" w:rsidRPr="00D907F4" w:rsidRDefault="001369FD" w:rsidP="001369FD">
      <w:pPr>
        <w:rPr>
          <w:rFonts w:ascii="Book Antiqua" w:hAnsi="Book Antiqua"/>
        </w:rPr>
      </w:pPr>
      <w:proofErr w:type="spellStart"/>
      <w:proofErr w:type="gramStart"/>
      <w:r w:rsidRPr="00942913">
        <w:rPr>
          <w:rFonts w:ascii="Book Antiqua" w:hAnsi="Book Antiqua"/>
          <w:b/>
          <w:color w:val="0070C0"/>
        </w:rPr>
        <w:t>Devamsızlık:</w:t>
      </w:r>
      <w:r w:rsidRPr="00D907F4">
        <w:rPr>
          <w:rFonts w:ascii="Book Antiqua" w:hAnsi="Book Antiqua"/>
        </w:rPr>
        <w:t>Özürlü</w:t>
      </w:r>
      <w:proofErr w:type="spellEnd"/>
      <w:proofErr w:type="gramEnd"/>
      <w:r w:rsidRPr="00D907F4">
        <w:rPr>
          <w:rFonts w:ascii="Book Antiqua" w:hAnsi="Book Antiqua"/>
        </w:rPr>
        <w:t xml:space="preserve"> ya da özürsüz olarak okulda bulunmama durumu ifade eder. Eğitim arama motoru: Sadece eğitim kategorisindeki sonuçların görüntülendiği ve kategori dışı ve sakıncalı içeriklerin filtrelendiğini internet arama motoru.</w:t>
      </w:r>
    </w:p>
    <w:p w:rsidR="001369FD" w:rsidRPr="00D907F4" w:rsidRDefault="001369FD" w:rsidP="001369FD">
      <w:pPr>
        <w:rPr>
          <w:rFonts w:ascii="Book Antiqua" w:hAnsi="Book Antiqua"/>
        </w:rPr>
      </w:pPr>
      <w:r w:rsidRPr="00942913">
        <w:rPr>
          <w:rFonts w:ascii="Book Antiqua" w:hAnsi="Book Antiqua"/>
          <w:b/>
          <w:color w:val="0070C0"/>
        </w:rPr>
        <w:t xml:space="preserve">Okul-Aile </w:t>
      </w:r>
      <w:proofErr w:type="spellStart"/>
      <w:proofErr w:type="gramStart"/>
      <w:r w:rsidRPr="00942913">
        <w:rPr>
          <w:rFonts w:ascii="Book Antiqua" w:hAnsi="Book Antiqua"/>
          <w:b/>
          <w:color w:val="0070C0"/>
        </w:rPr>
        <w:t>Birlikleri:</w:t>
      </w:r>
      <w:r w:rsidRPr="00D907F4">
        <w:rPr>
          <w:rFonts w:ascii="Book Antiqua" w:hAnsi="Book Antiqua"/>
        </w:rPr>
        <w:t>Eğitim</w:t>
      </w:r>
      <w:proofErr w:type="spellEnd"/>
      <w:proofErr w:type="gramEnd"/>
      <w:r w:rsidRPr="00D907F4">
        <w:rPr>
          <w:rFonts w:ascii="Book Antiqua" w:hAnsi="Book Antiqua"/>
        </w:rPr>
        <w:t xml:space="preserve"> kampüslerinde yer alan okullar dâhil Bakanlığa bağlı okul ve eğitim kurumlarında kurulan birliklerdir.</w:t>
      </w:r>
    </w:p>
    <w:p w:rsidR="001369FD" w:rsidRPr="00D907F4" w:rsidRDefault="001369FD" w:rsidP="001369FD">
      <w:pPr>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rsidR="001369FD" w:rsidRPr="00D907F4" w:rsidRDefault="001369FD" w:rsidP="001369FD">
      <w:pPr>
        <w:rPr>
          <w:rFonts w:ascii="Book Antiqua" w:hAnsi="Book Antiqua"/>
        </w:rPr>
      </w:pPr>
      <w:r w:rsidRPr="00942913">
        <w:rPr>
          <w:rFonts w:ascii="Book Antiqua" w:hAnsi="Book Antiqua"/>
          <w:b/>
          <w:color w:val="0070C0"/>
        </w:rPr>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rsidR="001369FD" w:rsidRPr="00D907F4" w:rsidRDefault="001369FD" w:rsidP="001369FD">
      <w:pPr>
        <w:rPr>
          <w:rFonts w:ascii="Book Antiqua" w:hAnsi="Book Antiqua"/>
        </w:rPr>
      </w:pPr>
      <w:r w:rsidRPr="00942913">
        <w:rPr>
          <w:rFonts w:ascii="Book Antiqua" w:hAnsi="Book Antiqua"/>
          <w:b/>
          <w:color w:val="0070C0"/>
        </w:rPr>
        <w:t xml:space="preserve">Özel yetenekli </w:t>
      </w:r>
      <w:proofErr w:type="spellStart"/>
      <w:proofErr w:type="gramStart"/>
      <w:r w:rsidRPr="00942913">
        <w:rPr>
          <w:rFonts w:ascii="Book Antiqua" w:hAnsi="Book Antiqua"/>
          <w:b/>
          <w:color w:val="0070C0"/>
        </w:rPr>
        <w:t>bireyler:</w:t>
      </w:r>
      <w:r w:rsidRPr="00D907F4">
        <w:rPr>
          <w:rFonts w:ascii="Book Antiqua" w:hAnsi="Book Antiqua"/>
        </w:rPr>
        <w:t>Zeka</w:t>
      </w:r>
      <w:proofErr w:type="spellEnd"/>
      <w:proofErr w:type="gramEnd"/>
      <w:r w:rsidRPr="00D907F4">
        <w:rPr>
          <w:rFonts w:ascii="Book Antiqua" w:hAnsi="Book Antiqua"/>
        </w:rPr>
        <w:t>, yaratıcılık, sanat, liderlik kapasitesi, motivasyon ve özel akademik alanlarda yaşıtlarına göre daha yüksek düzeyde performans gösteren bireyi ifade eder.</w:t>
      </w:r>
    </w:p>
    <w:p w:rsidR="001369FD" w:rsidRPr="00D907F4" w:rsidRDefault="001369FD" w:rsidP="001369FD">
      <w:pPr>
        <w:rPr>
          <w:rFonts w:ascii="Book Antiqua" w:hAnsi="Book Antiqua"/>
        </w:rPr>
      </w:pPr>
      <w:r w:rsidRPr="00942913">
        <w:rPr>
          <w:rFonts w:ascii="Book Antiqua" w:hAnsi="Book Antiqua"/>
          <w:b/>
          <w:color w:val="0070C0"/>
        </w:rPr>
        <w:t xml:space="preserve">Uzaktan </w:t>
      </w:r>
      <w:proofErr w:type="spellStart"/>
      <w:proofErr w:type="gramStart"/>
      <w:r w:rsidRPr="00942913">
        <w:rPr>
          <w:rFonts w:ascii="Book Antiqua" w:hAnsi="Book Antiqua"/>
          <w:b/>
          <w:color w:val="0070C0"/>
        </w:rPr>
        <w:t>Eğitim:</w:t>
      </w:r>
      <w:r w:rsidRPr="00D907F4">
        <w:rPr>
          <w:rFonts w:ascii="Book Antiqua" w:hAnsi="Book Antiqua"/>
        </w:rPr>
        <w:t>Her</w:t>
      </w:r>
      <w:proofErr w:type="spellEnd"/>
      <w:proofErr w:type="gramEnd"/>
      <w:r w:rsidRPr="00D907F4">
        <w:rPr>
          <w:rFonts w:ascii="Book Antiqua" w:hAnsi="Book Antiqua"/>
        </w:rPr>
        <w:t xml:space="preserve"> türlü iletişim teknolojileri kullanılarak zaman ve mekân bağımsız olarak insanların eğitim almalarının sağlanmasıdır.</w:t>
      </w:r>
    </w:p>
    <w:p w:rsidR="001369FD" w:rsidRDefault="001369FD" w:rsidP="001369FD">
      <w:pPr>
        <w:rPr>
          <w:rFonts w:ascii="Book Antiqua" w:hAnsi="Book Antiqua"/>
        </w:r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633FE5" w:rsidRDefault="00633FE5" w:rsidP="001369FD">
      <w:pPr>
        <w:rPr>
          <w:rFonts w:ascii="Book Antiqua" w:hAnsi="Book Antiqua"/>
        </w:rPr>
      </w:pPr>
    </w:p>
    <w:p w:rsidR="00633FE5" w:rsidRDefault="00633FE5" w:rsidP="001369FD">
      <w:pPr>
        <w:rPr>
          <w:rFonts w:ascii="Book Antiqua" w:hAnsi="Book Antiqua"/>
        </w:rPr>
      </w:pPr>
    </w:p>
    <w:p w:rsidR="00633FE5" w:rsidRDefault="00633FE5" w:rsidP="001369FD">
      <w:pPr>
        <w:rPr>
          <w:rFonts w:ascii="Book Antiqua" w:hAnsi="Book Antiqua"/>
        </w:rPr>
      </w:pPr>
    </w:p>
    <w:p w:rsidR="00633FE5" w:rsidRDefault="00633FE5" w:rsidP="001369FD">
      <w:pPr>
        <w:rPr>
          <w:rFonts w:ascii="Book Antiqua" w:hAnsi="Book Antiqua"/>
        </w:rPr>
      </w:pPr>
    </w:p>
    <w:p w:rsidR="00633FE5" w:rsidRDefault="00633FE5" w:rsidP="001369FD">
      <w:pPr>
        <w:rPr>
          <w:rFonts w:ascii="Book Antiqua" w:hAnsi="Book Antiqua"/>
        </w:rPr>
      </w:pPr>
    </w:p>
    <w:p w:rsidR="00633FE5" w:rsidRDefault="00633FE5" w:rsidP="001369FD">
      <w:pPr>
        <w:rPr>
          <w:rFonts w:ascii="Book Antiqua" w:hAnsi="Book Antiqua"/>
        </w:rPr>
      </w:pPr>
    </w:p>
    <w:p w:rsidR="00633FE5" w:rsidRPr="00D907F4" w:rsidRDefault="006C2086" w:rsidP="00633FE5">
      <w:pPr>
        <w:jc w:val="center"/>
        <w:rPr>
          <w:rFonts w:ascii="Book Antiqua" w:hAnsi="Book Antiqua"/>
        </w:rPr>
        <w:sectPr w:rsidR="00633FE5" w:rsidRPr="00D907F4" w:rsidSect="00316349">
          <w:footerReference w:type="default" r:id="rId17"/>
          <w:type w:val="oddPage"/>
          <w:pgSz w:w="11906" w:h="16838" w:code="9"/>
          <w:pgMar w:top="1134" w:right="1134" w:bottom="1134" w:left="1418" w:header="113" w:footer="113" w:gutter="0"/>
          <w:pgNumType w:fmt="upperRoman"/>
          <w:cols w:space="708"/>
          <w:docGrid w:linePitch="360"/>
        </w:sectPr>
      </w:pPr>
      <w:r>
        <w:rPr>
          <w:rFonts w:ascii="Book Antiqua" w:hAnsi="Book Antiqua"/>
        </w:rPr>
        <w:t>7</w:t>
      </w:r>
    </w:p>
    <w:p w:rsidR="001369FD" w:rsidRPr="00D907F4" w:rsidRDefault="001369FD" w:rsidP="001369FD">
      <w:pPr>
        <w:pStyle w:val="Balk1"/>
        <w:numPr>
          <w:ilvl w:val="0"/>
          <w:numId w:val="0"/>
        </w:numPr>
        <w:spacing w:before="0" w:line="259" w:lineRule="auto"/>
        <w:ind w:firstLine="708"/>
      </w:pPr>
      <w:bookmarkStart w:id="17" w:name="_Toc531853182"/>
      <w:bookmarkStart w:id="18" w:name="_Toc532154554"/>
      <w:bookmarkStart w:id="19" w:name="_Toc11922016"/>
      <w:r w:rsidRPr="00F36F95">
        <w:lastRenderedPageBreak/>
        <w:t>Giriş</w:t>
      </w:r>
      <w:bookmarkEnd w:id="17"/>
      <w:bookmarkEnd w:id="18"/>
      <w:bookmarkEnd w:id="19"/>
    </w:p>
    <w:p w:rsidR="001369FD" w:rsidRPr="0088362C" w:rsidRDefault="001369FD" w:rsidP="001369FD">
      <w:pPr>
        <w:ind w:firstLine="709"/>
        <w:rPr>
          <w:rFonts w:ascii="Book Antiqua" w:hAnsi="Book Antiqua"/>
        </w:rPr>
      </w:pPr>
      <w:bookmarkStart w:id="20" w:name="_Toc531853183"/>
      <w:bookmarkStart w:id="21" w:name="_Toc532154555"/>
      <w:r w:rsidRPr="0088362C">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1369FD" w:rsidRPr="0088362C" w:rsidRDefault="001369FD" w:rsidP="001369FD">
      <w:pPr>
        <w:ind w:firstLine="709"/>
        <w:rPr>
          <w:rFonts w:ascii="Book Antiqua" w:hAnsi="Book Antiqua"/>
        </w:rPr>
      </w:pPr>
      <w:r w:rsidRPr="0088362C">
        <w:rPr>
          <w:rFonts w:ascii="Book Antiqua" w:hAnsi="Book Antiqua"/>
        </w:rPr>
        <w:t xml:space="preserve">5018 sayılı Kamu Mali Yönetimi ve Kontrol Kanunu kamu idarelerine kalkınma planları, ulusal programlar, ilgili mevzuat ve benimsedikleri temel ilkeler çerçevesinde geleceğe ilişkin </w:t>
      </w:r>
      <w:proofErr w:type="gramStart"/>
      <w:r w:rsidRPr="0088362C">
        <w:rPr>
          <w:rFonts w:ascii="Book Antiqua" w:hAnsi="Book Antiqua"/>
        </w:rPr>
        <w:t>misyon</w:t>
      </w:r>
      <w:proofErr w:type="gramEnd"/>
      <w:r w:rsidRPr="0088362C">
        <w:rPr>
          <w:rFonts w:ascii="Book Antiqua" w:hAnsi="Book Antiqua"/>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w:t>
      </w:r>
      <w:r>
        <w:rPr>
          <w:rFonts w:ascii="Book Antiqua" w:hAnsi="Book Antiqua"/>
        </w:rPr>
        <w:t xml:space="preserve">üçüncüsü 2020-2023 </w:t>
      </w:r>
      <w:r w:rsidRPr="0088362C">
        <w:rPr>
          <w:rFonts w:ascii="Book Antiqua" w:hAnsi="Book Antiqua"/>
        </w:rPr>
        <w:t>yıllarını kapsayacak şekilde hazırlamış ve uygulamıştır.</w:t>
      </w:r>
    </w:p>
    <w:p w:rsidR="001369FD" w:rsidRPr="0088362C" w:rsidRDefault="001369FD" w:rsidP="001369FD">
      <w:pPr>
        <w:ind w:firstLine="709"/>
        <w:rPr>
          <w:rFonts w:ascii="Book Antiqua" w:hAnsi="Book Antiqua"/>
        </w:rPr>
      </w:pPr>
      <w:r>
        <w:rPr>
          <w:rFonts w:ascii="Book Antiqua" w:hAnsi="Book Antiqua"/>
        </w:rPr>
        <w:t>Müdürlüğümüzün dördüncü</w:t>
      </w:r>
      <w:r w:rsidRPr="0088362C">
        <w:rPr>
          <w:rFonts w:ascii="Book Antiqua" w:hAnsi="Book Antiqua"/>
        </w:rPr>
        <w:t xml:space="preserve"> stratejik planı olan </w:t>
      </w:r>
      <w:r w:rsidR="004A37F7">
        <w:t xml:space="preserve">Hüseyin </w:t>
      </w:r>
      <w:proofErr w:type="gramStart"/>
      <w:r w:rsidR="004A37F7">
        <w:t xml:space="preserve">Yumuşak </w:t>
      </w:r>
      <w:r w:rsidR="004A37F7" w:rsidRPr="0080415A">
        <w:t xml:space="preserve"> İlkokulu</w:t>
      </w:r>
      <w:proofErr w:type="gramEnd"/>
      <w:r w:rsidR="004A37F7" w:rsidRPr="0080415A">
        <w:t xml:space="preserve"> Stratejik Planı</w:t>
      </w:r>
      <w:r w:rsidRPr="0088362C">
        <w:rPr>
          <w:rFonts w:ascii="Book Antiqua" w:hAnsi="Book Antiqua"/>
        </w:rPr>
        <w:t>’nı kalkınma planları, programla</w:t>
      </w:r>
      <w:r>
        <w:rPr>
          <w:rFonts w:ascii="Book Antiqua" w:hAnsi="Book Antiqua"/>
        </w:rPr>
        <w:t>r, ilgili mevzuatlar ve MEB 2024-2028</w:t>
      </w:r>
      <w:r w:rsidRPr="0088362C">
        <w:rPr>
          <w:rFonts w:ascii="Book Antiqua" w:hAnsi="Book Antiqua"/>
        </w:rPr>
        <w:t xml:space="preserve"> Stratejik Planlama Kılavuzu dikkate alınarak hazırlanmıştır. </w:t>
      </w:r>
    </w:p>
    <w:p w:rsidR="001369FD" w:rsidRDefault="001369FD" w:rsidP="001369FD">
      <w:pPr>
        <w:ind w:firstLine="709"/>
        <w:rPr>
          <w:rFonts w:ascii="Book Antiqua" w:hAnsi="Book Antiqua"/>
        </w:rPr>
      </w:pPr>
      <w:proofErr w:type="gramStart"/>
      <w:r>
        <w:rPr>
          <w:rFonts w:ascii="Book Antiqua" w:hAnsi="Book Antiqua"/>
        </w:rPr>
        <w:t>Müdürlüğümüz 2024-2028</w:t>
      </w:r>
      <w:r w:rsidRPr="0088362C">
        <w:rPr>
          <w:rFonts w:ascii="Book Antiqua" w:hAnsi="Book Antiqua"/>
        </w:rPr>
        <w:t xml:space="preserve"> Stratejik Planı çalışmaları kapsamında, Bakanlık merkez ve taşra teşkilatı birimleri ile ilgili paydaşların katılımıyla başta Eğitim</w:t>
      </w:r>
      <w:r>
        <w:rPr>
          <w:rFonts w:ascii="Book Antiqua" w:hAnsi="Book Antiqua"/>
        </w:rPr>
        <w:t>de ‘’Türkiye Yüzyılı</w:t>
      </w:r>
      <w:r w:rsidRPr="0088362C">
        <w:rPr>
          <w:rFonts w:ascii="Book Antiqua" w:hAnsi="Book Antiqua"/>
        </w:rPr>
        <w:t xml:space="preserve"> Vizyonu</w:t>
      </w:r>
      <w:r>
        <w:rPr>
          <w:rFonts w:ascii="Book Antiqua" w:hAnsi="Book Antiqua"/>
        </w:rPr>
        <w:t>’’ 2024</w:t>
      </w:r>
      <w:r w:rsidRPr="0088362C">
        <w:rPr>
          <w:rFonts w:ascii="Book Antiqua" w:hAnsi="Book Antiqua"/>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88362C">
        <w:rPr>
          <w:rFonts w:ascii="Book Antiqua" w:hAnsi="Book Antiqua"/>
        </w:rPr>
        <w:t xml:space="preserve">Bu doğrultuda Milli Eğitim Bakanlığı tarafından belirlenen </w:t>
      </w:r>
      <w:r w:rsidRPr="00C048C9">
        <w:rPr>
          <w:rFonts w:ascii="Book Antiqua" w:hAnsi="Book Antiqua"/>
        </w:rPr>
        <w:t>amaçlar ile</w:t>
      </w:r>
      <w:r w:rsidRPr="0088362C">
        <w:rPr>
          <w:rFonts w:ascii="Book Antiqua" w:hAnsi="Book Antiqua"/>
        </w:rPr>
        <w:t xml:space="preserv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2608F2" w:rsidRPr="0088362C" w:rsidRDefault="002608F2" w:rsidP="001369FD">
      <w:pPr>
        <w:ind w:firstLine="709"/>
        <w:rPr>
          <w:rFonts w:ascii="Book Antiqua" w:hAnsi="Book Antiqua"/>
        </w:rPr>
      </w:pPr>
    </w:p>
    <w:p w:rsidR="001369FD" w:rsidRPr="00127B54" w:rsidRDefault="001369FD" w:rsidP="002608F2">
      <w:pPr>
        <w:pStyle w:val="Balk1"/>
        <w:numPr>
          <w:ilvl w:val="0"/>
          <w:numId w:val="4"/>
        </w:numPr>
      </w:pPr>
      <w:bookmarkStart w:id="22" w:name="_Toc11922017"/>
      <w:r w:rsidRPr="00127B54">
        <w:t>Stratejik Plan Hazırlık Süreci</w:t>
      </w:r>
      <w:bookmarkEnd w:id="20"/>
      <w:bookmarkEnd w:id="21"/>
      <w:bookmarkEnd w:id="22"/>
    </w:p>
    <w:p w:rsidR="001369FD" w:rsidRPr="0088362C" w:rsidRDefault="001369FD" w:rsidP="001369FD">
      <w:pPr>
        <w:ind w:firstLine="709"/>
        <w:rPr>
          <w:rFonts w:ascii="Book Antiqua" w:hAnsi="Book Antiqua"/>
        </w:rPr>
      </w:pPr>
      <w:r w:rsidRPr="0088362C">
        <w:rPr>
          <w:rFonts w:ascii="Book Antiqua" w:hAnsi="Book Antiqua"/>
        </w:rPr>
        <w:t>Stratejik planlama uygulamalarının başarılı olması plan öncesi hazırlık çalışmalarının iyi planlanmış olmasına ve sürece katılımın sağlanmasına bağlıdır. Hazırlık dönemindeki çalışmalar Strateji Geliştirme Başkanlığınca yayınla</w:t>
      </w:r>
      <w:r>
        <w:rPr>
          <w:rFonts w:ascii="Book Antiqua" w:hAnsi="Book Antiqua"/>
        </w:rPr>
        <w:t>nan “Millî Eğitim Bakanlığı 2024-2028</w:t>
      </w:r>
      <w:r w:rsidRPr="0088362C">
        <w:rPr>
          <w:rFonts w:ascii="Book Antiqua" w:hAnsi="Book Antiqua"/>
        </w:rPr>
        <w:t xml:space="preserve"> Stratejik Plan Hazırlık Programı” dikkate alınarak ele alınmıştır. Program aşağıdaki konuları içermektedir:</w:t>
      </w:r>
    </w:p>
    <w:p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hazırlık çalışmalarının başladığının duyurulması</w:t>
      </w:r>
    </w:p>
    <w:p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 geliştirme kurul ve ekiplerinin oluşturulması</w:t>
      </w:r>
    </w:p>
    <w:p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planlama ekiplerine eğitimler düzenlenmesi</w:t>
      </w:r>
    </w:p>
    <w:p w:rsidR="00633FE5" w:rsidRPr="00633FE5" w:rsidRDefault="001369FD" w:rsidP="00633FE5">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hazırlama takviminin oluşturulması</w:t>
      </w:r>
    </w:p>
    <w:p w:rsidR="00633FE5" w:rsidRPr="00633FE5" w:rsidRDefault="00633FE5" w:rsidP="00633FE5">
      <w:pPr>
        <w:jc w:val="center"/>
        <w:rPr>
          <w:rFonts w:ascii="Book Antiqua" w:hAnsi="Book Antiqua"/>
        </w:rPr>
      </w:pPr>
    </w:p>
    <w:p w:rsidR="001369FD" w:rsidRDefault="001369FD" w:rsidP="001369FD">
      <w:pPr>
        <w:ind w:firstLine="709"/>
        <w:rPr>
          <w:rFonts w:ascii="Book Antiqua" w:hAnsi="Book Antiqua"/>
        </w:rPr>
      </w:pPr>
      <w:r>
        <w:rPr>
          <w:rFonts w:ascii="Book Antiqua" w:hAnsi="Book Antiqua"/>
        </w:rPr>
        <w:t>Müdürlüğümüzün 2024-2028</w:t>
      </w:r>
      <w:r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88362C">
        <w:rPr>
          <w:rFonts w:ascii="Book Antiqua" w:hAnsi="Book Antiqua"/>
        </w:rPr>
        <w:t>baz</w:t>
      </w:r>
      <w:proofErr w:type="gramEnd"/>
      <w:r w:rsidRPr="0088362C">
        <w:rPr>
          <w:rFonts w:ascii="Book Antiqua" w:hAnsi="Book Antiqua"/>
        </w:rPr>
        <w:t xml:space="preserve"> alır nitelikte oluşturulmuştur.</w:t>
      </w:r>
    </w:p>
    <w:p w:rsidR="001369FD" w:rsidRPr="0088362C" w:rsidRDefault="001369FD" w:rsidP="001369FD">
      <w:pPr>
        <w:ind w:firstLine="709"/>
        <w:rPr>
          <w:rFonts w:ascii="Book Antiqua" w:hAnsi="Book Antiqua"/>
        </w:rPr>
      </w:pPr>
    </w:p>
    <w:p w:rsidR="001369FD" w:rsidRPr="00176355" w:rsidRDefault="001369FD" w:rsidP="001369FD">
      <w:pPr>
        <w:keepNext/>
        <w:jc w:val="center"/>
      </w:pPr>
      <w:r w:rsidRPr="00631477">
        <w:rPr>
          <w:rFonts w:ascii="Cambria" w:hAnsi="Cambria"/>
          <w:noProof/>
        </w:rPr>
        <w:drawing>
          <wp:inline distT="0" distB="0" distL="0" distR="0" wp14:anchorId="45A27ECF" wp14:editId="05E7B826">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369FD" w:rsidRDefault="001369FD" w:rsidP="001369FD">
      <w:pPr>
        <w:pStyle w:val="ResimYazs"/>
        <w:spacing w:before="240" w:after="120"/>
        <w:jc w:val="center"/>
        <w:rPr>
          <w:rFonts w:ascii="Book Antiqua" w:hAnsi="Book Antiqua"/>
          <w:i w:val="0"/>
          <w:color w:val="auto"/>
          <w:sz w:val="22"/>
          <w:szCs w:val="22"/>
        </w:rPr>
      </w:pPr>
      <w:bookmarkStart w:id="23" w:name="_Toc532154651"/>
      <w:bookmarkStart w:id="24" w:name="_Toc11922073"/>
      <w:r w:rsidRPr="002D0935">
        <w:rPr>
          <w:rFonts w:ascii="Book Antiqua" w:hAnsi="Book Antiqua"/>
          <w:b/>
          <w:i w:val="0"/>
          <w:color w:val="auto"/>
          <w:sz w:val="22"/>
          <w:szCs w:val="22"/>
        </w:rPr>
        <w:t xml:space="preserve">Şekil </w:t>
      </w:r>
      <w:r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Pr="002D0935">
        <w:rPr>
          <w:rFonts w:ascii="Book Antiqua" w:hAnsi="Book Antiqua"/>
          <w:b/>
          <w:i w:val="0"/>
          <w:color w:val="auto"/>
          <w:sz w:val="22"/>
          <w:szCs w:val="22"/>
        </w:rPr>
        <w:fldChar w:fldCharType="separate"/>
      </w:r>
      <w:r>
        <w:rPr>
          <w:rFonts w:ascii="Book Antiqua" w:hAnsi="Book Antiqua"/>
          <w:b/>
          <w:i w:val="0"/>
          <w:noProof/>
          <w:color w:val="auto"/>
          <w:sz w:val="22"/>
          <w:szCs w:val="22"/>
        </w:rPr>
        <w:t>1</w:t>
      </w:r>
      <w:r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23"/>
      <w:bookmarkEnd w:id="24"/>
    </w:p>
    <w:p w:rsidR="001369FD" w:rsidRDefault="001369FD" w:rsidP="001369FD">
      <w:pPr>
        <w:ind w:firstLine="709"/>
        <w:rPr>
          <w:rFonts w:ascii="Book Antiqua" w:eastAsia="Calibri" w:hAnsi="Book Antiqua"/>
          <w:lang w:eastAsia="en-US"/>
        </w:rPr>
      </w:pPr>
    </w:p>
    <w:p w:rsidR="001369FD" w:rsidRDefault="001369FD" w:rsidP="001369FD">
      <w:pPr>
        <w:ind w:firstLine="709"/>
        <w:rPr>
          <w:rFonts w:ascii="Book Antiqua" w:eastAsia="Calibri" w:hAnsi="Book Antiqua"/>
          <w:lang w:eastAsia="en-US"/>
        </w:rPr>
      </w:pPr>
    </w:p>
    <w:p w:rsidR="001369FD" w:rsidRDefault="001369FD" w:rsidP="001369FD">
      <w:pPr>
        <w:ind w:firstLine="709"/>
        <w:rPr>
          <w:rFonts w:ascii="Book Antiqua" w:eastAsia="Calibri" w:hAnsi="Book Antiqua"/>
          <w:lang w:eastAsia="en-US"/>
        </w:rPr>
      </w:pPr>
      <w:r>
        <w:rPr>
          <w:rFonts w:ascii="Book Antiqua" w:eastAsia="Calibri" w:hAnsi="Book Antiqua"/>
          <w:lang w:eastAsia="en-US"/>
        </w:rPr>
        <w:t>2024-2028</w:t>
      </w:r>
      <w:r w:rsidRPr="00C70939">
        <w:rPr>
          <w:rFonts w:ascii="Book Antiqua" w:eastAsia="Calibri" w:hAnsi="Book Antiqua"/>
          <w:lang w:eastAsia="en-US"/>
        </w:rPr>
        <w:t xml:space="preserve"> Stratejik Plan çalış</w:t>
      </w:r>
      <w:r>
        <w:rPr>
          <w:rFonts w:ascii="Book Antiqua" w:eastAsia="Calibri" w:hAnsi="Book Antiqua"/>
          <w:lang w:eastAsia="en-US"/>
        </w:rPr>
        <w:t>malarının başladığı 06 /10/ 2022</w:t>
      </w:r>
      <w:r w:rsidRPr="00C70939">
        <w:rPr>
          <w:rFonts w:ascii="Book Antiqua" w:eastAsia="Calibri" w:hAnsi="Book Antiqua"/>
          <w:lang w:eastAsia="en-US"/>
        </w:rPr>
        <w:t xml:space="preserve"> tarihinde Milli Eğitim Bakanlığı Strateji Geliştirme Başkanlığı tarafından onaylanan ve yayımlanan </w:t>
      </w:r>
      <w:proofErr w:type="gramStart"/>
      <w:r w:rsidRPr="00C70939">
        <w:rPr>
          <w:rFonts w:ascii="Book Antiqua" w:eastAsia="Calibri" w:hAnsi="Book Antiqua"/>
          <w:lang w:eastAsia="en-US"/>
        </w:rPr>
        <w:t>16702371</w:t>
      </w:r>
      <w:proofErr w:type="gramEnd"/>
      <w:r w:rsidRPr="00C70939">
        <w:rPr>
          <w:rFonts w:ascii="Book Antiqua" w:eastAsia="Calibri" w:hAnsi="Book Antiqua"/>
          <w:lang w:eastAsia="en-US"/>
        </w:rPr>
        <w:t xml:space="preserve"> sayılı resmi ya</w:t>
      </w:r>
      <w:r>
        <w:rPr>
          <w:rFonts w:ascii="Book Antiqua" w:eastAsia="Calibri" w:hAnsi="Book Antiqua"/>
          <w:lang w:eastAsia="en-US"/>
        </w:rPr>
        <w:t xml:space="preserve">zı ile müdürlüğümüz personeline </w:t>
      </w:r>
      <w:r w:rsidRPr="00C70939">
        <w:rPr>
          <w:rFonts w:ascii="Book Antiqua" w:eastAsia="Calibri" w:hAnsi="Book Antiqua"/>
          <w:lang w:eastAsia="en-US"/>
        </w:rPr>
        <w:t>duyurulmuştur. Birimlerin çalışmalara azami katılım ve desteklerinin, açıklama yazısı ve ekler doğrultusundaki dokümanlardan faydalanılarak yapılması sağlanmıştır.</w:t>
      </w:r>
    </w:p>
    <w:p w:rsidR="001369FD" w:rsidRPr="00C70939" w:rsidRDefault="001369FD" w:rsidP="004A37F7">
      <w:pPr>
        <w:ind w:firstLine="709"/>
        <w:rPr>
          <w:rFonts w:ascii="Book Antiqua" w:eastAsia="Calibri" w:hAnsi="Book Antiqua"/>
          <w:lang w:eastAsia="en-US"/>
        </w:rPr>
      </w:pPr>
      <w:r>
        <w:rPr>
          <w:rFonts w:ascii="Book Antiqua" w:eastAsia="Calibri" w:hAnsi="Book Antiqua"/>
          <w:lang w:eastAsia="en-US"/>
        </w:rPr>
        <w:t xml:space="preserve">Stratejik plan ekibi ilk toplantısını 17/10/2023 tarihinde gerçekleştirmiş; </w:t>
      </w:r>
      <w:proofErr w:type="gramStart"/>
      <w:r>
        <w:rPr>
          <w:rFonts w:ascii="Book Antiqua" w:eastAsia="Calibri" w:hAnsi="Book Antiqua"/>
          <w:lang w:eastAsia="en-US"/>
        </w:rPr>
        <w:t>misyon</w:t>
      </w:r>
      <w:proofErr w:type="gramEnd"/>
      <w:r>
        <w:rPr>
          <w:rFonts w:ascii="Book Antiqua" w:eastAsia="Calibri" w:hAnsi="Book Antiqua"/>
          <w:lang w:eastAsia="en-US"/>
        </w:rPr>
        <w:t xml:space="preserve">, vizyon amaç ve hedeflerimizin müdürlüğümüz statüsüne uygun olması hususunda genel çerçeve belirlemiştir. Ayrıca; Stratejik Plan Hazırlama Ekiplerine stratejik plan hazırlık sürecine ilişkin bilgilendirme yapılmış, müdürlüğümüzün güçlü ve zayıf yönleri ile dış etkenlere </w:t>
      </w:r>
      <w:proofErr w:type="gramStart"/>
      <w:r>
        <w:rPr>
          <w:rFonts w:ascii="Book Antiqua" w:eastAsia="Calibri" w:hAnsi="Book Antiqua"/>
          <w:lang w:eastAsia="en-US"/>
        </w:rPr>
        <w:t>bağlı  çıkan</w:t>
      </w:r>
      <w:proofErr w:type="gramEnd"/>
      <w:r>
        <w:rPr>
          <w:rFonts w:ascii="Book Antiqua" w:eastAsia="Calibri" w:hAnsi="Book Antiqua"/>
          <w:lang w:eastAsia="en-US"/>
        </w:rPr>
        <w:t xml:space="preserve"> fırsatlar ve tehditler konusunda bilgilendirme yapılmıştır</w:t>
      </w:r>
    </w:p>
    <w:p w:rsidR="001369FD" w:rsidRPr="00C70939" w:rsidRDefault="001369FD" w:rsidP="001369FD">
      <w:pPr>
        <w:ind w:firstLine="709"/>
        <w:rPr>
          <w:rFonts w:ascii="Book Antiqua" w:eastAsia="Calibri" w:hAnsi="Book Antiqua"/>
          <w:lang w:eastAsia="en-US"/>
        </w:rPr>
      </w:pPr>
    </w:p>
    <w:p w:rsidR="001369FD" w:rsidRPr="0080415A" w:rsidRDefault="001369FD" w:rsidP="001369FD">
      <w:r w:rsidRPr="0080415A">
        <w:lastRenderedPageBreak/>
        <w:t>21. yüzyıl</w:t>
      </w:r>
      <w:r>
        <w:t xml:space="preserve"> yönetim modeller</w:t>
      </w:r>
      <w:r w:rsidRPr="0080415A">
        <w:t xml:space="preserve">i içerisinde kurumların performansları doğrultusunda amaç ve hedeflerini yönetebilmeleri önem kazanmaya başlamıştır. Kurumsal kapasiteye bağlı olarak çalışacak olan idari </w:t>
      </w:r>
      <w:proofErr w:type="gramStart"/>
      <w:r w:rsidRPr="0080415A">
        <w:t>birimlerin  yıl</w:t>
      </w:r>
      <w:proofErr w:type="gramEnd"/>
      <w:r w:rsidRPr="0080415A">
        <w:t xml:space="preserve"> sonunda kendi iş alanında ki performansını ölçmenin en gerçekçi yöntemlerinden biride Kurumsal  Stratejik Planlama çalışmalarıdır. müdürlüğümüz </w:t>
      </w:r>
      <w:proofErr w:type="gramStart"/>
      <w:r w:rsidRPr="0080415A">
        <w:t>olarak  amaç</w:t>
      </w:r>
      <w:proofErr w:type="gramEnd"/>
      <w:r w:rsidRPr="0080415A">
        <w:t xml:space="preserve"> ve hedeflerinin gerçekleşmesi için yapmış olduğu çalışmaları yerinden takip etmekte ve çalışmalar sırasında işbirliğinin daha da artırılmasını önemsemekteyiz. </w:t>
      </w:r>
      <w:r w:rsidR="004A37F7">
        <w:t xml:space="preserve">Hüseyin </w:t>
      </w:r>
      <w:proofErr w:type="gramStart"/>
      <w:r w:rsidR="004A37F7">
        <w:t>Yumuşak  İlkokulu</w:t>
      </w:r>
      <w:proofErr w:type="gramEnd"/>
      <w:r w:rsidR="004A37F7">
        <w:t xml:space="preserve"> </w:t>
      </w:r>
      <w:r>
        <w:t>Müdürlüğümüzün 2024-</w:t>
      </w:r>
      <w:r w:rsidR="00C8320E">
        <w:t>2028</w:t>
      </w:r>
      <w:r w:rsidRPr="0080415A">
        <w:t xml:space="preserve"> Stratejik Planında yer alan amaç ve hedeflerine ulaştığını izleme ve değerlendirme çalışmaları sürecinde mütalaa edilmiş olup bu durum memnuniyet vermektedir.</w:t>
      </w:r>
    </w:p>
    <w:p w:rsidR="001369FD" w:rsidRPr="005E2638" w:rsidRDefault="001369FD" w:rsidP="001369FD">
      <w:pPr>
        <w:ind w:firstLine="708"/>
      </w:pPr>
      <w:r>
        <w:t>2024-</w:t>
      </w:r>
      <w:r w:rsidR="00C8320E">
        <w:t>2028</w:t>
      </w:r>
      <w:r w:rsidRPr="0080415A">
        <w:t xml:space="preserve"> Stratejik plan çalışmaları ilgili Kanun ile belirlenmiş olup Müdürlüğümüzün ikinci dönem s</w:t>
      </w:r>
      <w:r>
        <w:t xml:space="preserve">tratejik plan çalışmalarını </w:t>
      </w:r>
      <w:r w:rsidR="00C8320E">
        <w:t>2028</w:t>
      </w:r>
      <w:r w:rsidRPr="0080415A">
        <w:t xml:space="preserve"> yıllarda varılmak istenen hedefler doğrultusunda çizileceğini düşünmekteyim. </w:t>
      </w:r>
      <w:r w:rsidR="004A37F7">
        <w:t>Sivas</w:t>
      </w:r>
      <w:r w:rsidRPr="0080415A">
        <w:t xml:space="preserve"> eğitimde rekabet edebilen, nitelikli insan kaynağı oluşturabilen, elde ettiği akademik ve sosyal başarılar ile ilimiz adına bizleri sevindirecek bir aşamaya geleceğini ümit etmekteyim. Çalışma sırasında başta Plan hazırlama ekibi </w:t>
      </w:r>
      <w:proofErr w:type="gramStart"/>
      <w:r w:rsidRPr="0080415A">
        <w:t>ve  çalışanlarımıza</w:t>
      </w:r>
      <w:proofErr w:type="gramEnd"/>
      <w:r w:rsidRPr="0080415A">
        <w:t xml:space="preserve"> teşekkür ederim.</w:t>
      </w:r>
    </w:p>
    <w:p w:rsidR="001369FD" w:rsidRPr="005E2638" w:rsidRDefault="004A37F7" w:rsidP="001369FD">
      <w:pPr>
        <w:pStyle w:val="AralkYok"/>
        <w:jc w:val="right"/>
        <w:rPr>
          <w:sz w:val="28"/>
          <w:szCs w:val="28"/>
        </w:rPr>
      </w:pPr>
      <w:r>
        <w:rPr>
          <w:sz w:val="28"/>
          <w:szCs w:val="28"/>
        </w:rPr>
        <w:t>Ömer ELÇİ</w:t>
      </w:r>
    </w:p>
    <w:p w:rsidR="001369FD" w:rsidRPr="009B7DB9" w:rsidRDefault="009B7DB9" w:rsidP="009B7DB9">
      <w:pPr>
        <w:pStyle w:val="AralkYok"/>
        <w:jc w:val="right"/>
        <w:rPr>
          <w:sz w:val="28"/>
          <w:szCs w:val="28"/>
        </w:rPr>
      </w:pPr>
      <w:r>
        <w:rPr>
          <w:sz w:val="28"/>
          <w:szCs w:val="28"/>
        </w:rPr>
        <w:t>Okul Müdür</w:t>
      </w:r>
    </w:p>
    <w:p w:rsidR="000770D4" w:rsidRDefault="000770D4" w:rsidP="000770D4">
      <w:pPr>
        <w:jc w:val="left"/>
      </w:pPr>
    </w:p>
    <w:p w:rsidR="003C38BE" w:rsidRDefault="003C38BE" w:rsidP="003C38BE">
      <w:pPr>
        <w:jc w:val="center"/>
      </w:pPr>
    </w:p>
    <w:p w:rsidR="003C38BE" w:rsidRDefault="003C38BE" w:rsidP="003C38BE">
      <w:pPr>
        <w:jc w:val="center"/>
      </w:pPr>
    </w:p>
    <w:p w:rsidR="003C38BE" w:rsidRDefault="003C38BE" w:rsidP="003C38BE">
      <w:pPr>
        <w:jc w:val="center"/>
      </w:pPr>
      <w:r>
        <w:t>UYGULANMAKTA OLAN STRATEJİK PLANIN DEĞERLENDİRİLMESİ</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Sınıflarda bulanan Beyaz tahtalar, akıllı tahta (6 Adet) ile değiştirildi.</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Okul bahçesinden i uygulama bahçesi olarak kullanılan alan oluşturuldu.</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İş güvenliğine uygun olarak, kapı kolları değiştirildi, elektrik panosunun güvenliği artırıldı.</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 xml:space="preserve">Okul </w:t>
      </w:r>
      <w:proofErr w:type="gramStart"/>
      <w:r w:rsidRPr="003C38BE">
        <w:rPr>
          <w:rFonts w:ascii="Arial" w:hAnsi="Arial" w:cs="Arial"/>
          <w:i/>
          <w:sz w:val="24"/>
          <w:szCs w:val="24"/>
        </w:rPr>
        <w:t>imkanları</w:t>
      </w:r>
      <w:proofErr w:type="gramEnd"/>
      <w:r w:rsidRPr="003C38BE">
        <w:rPr>
          <w:rFonts w:ascii="Arial" w:hAnsi="Arial" w:cs="Arial"/>
          <w:i/>
          <w:sz w:val="24"/>
          <w:szCs w:val="24"/>
        </w:rPr>
        <w:t xml:space="preserve"> ile fotokopi makinası yenilendi.</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Derslerde başarı, yapılan çalışmalarla artırıldı.</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Okul içi ve dışı güvenlik önlemleri sürekli kontrollerle artırıldı</w:t>
      </w:r>
    </w:p>
    <w:p w:rsidR="000770D4"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Okul binasının iç boya bakımı yapılarak yenilendi</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 xml:space="preserve">Müzik </w:t>
      </w:r>
      <w:proofErr w:type="spellStart"/>
      <w:r w:rsidRPr="003C38BE">
        <w:rPr>
          <w:rFonts w:ascii="Arial" w:hAnsi="Arial" w:cs="Arial"/>
          <w:i/>
          <w:sz w:val="24"/>
          <w:szCs w:val="24"/>
        </w:rPr>
        <w:t>atalyesi</w:t>
      </w:r>
      <w:proofErr w:type="spellEnd"/>
      <w:r w:rsidRPr="003C38BE">
        <w:rPr>
          <w:rFonts w:ascii="Arial" w:hAnsi="Arial" w:cs="Arial"/>
          <w:i/>
          <w:sz w:val="24"/>
          <w:szCs w:val="24"/>
        </w:rPr>
        <w:t xml:space="preserve"> sınıfı yapıldı.</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Oyun alanları geleneksel oyunlara uygun hale getirildi</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 xml:space="preserve">Kapalı spor salonu </w:t>
      </w:r>
      <w:proofErr w:type="spellStart"/>
      <w:proofErr w:type="gramStart"/>
      <w:r w:rsidRPr="003C38BE">
        <w:rPr>
          <w:rFonts w:ascii="Arial" w:hAnsi="Arial" w:cs="Arial"/>
          <w:i/>
          <w:sz w:val="24"/>
          <w:szCs w:val="24"/>
        </w:rPr>
        <w:t>yapıldı.spor</w:t>
      </w:r>
      <w:proofErr w:type="spellEnd"/>
      <w:proofErr w:type="gramEnd"/>
      <w:r w:rsidRPr="003C38BE">
        <w:rPr>
          <w:rFonts w:ascii="Arial" w:hAnsi="Arial" w:cs="Arial"/>
          <w:i/>
          <w:sz w:val="24"/>
          <w:szCs w:val="24"/>
        </w:rPr>
        <w:t xml:space="preserve"> malzemeleri ile donatıldı.</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Atatürk büstü bakım ve onarımı yapıldı.</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Okul alanına Güneş paneli yapılarak yenilenebilir enerji üretildi.</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Yağmur suyu geri dönüşümü sağlanarak ve modern musluklar yaparak su israfı önlendi.</w:t>
      </w:r>
    </w:p>
    <w:p w:rsidR="003C38BE" w:rsidRPr="003C38BE" w:rsidRDefault="003C38BE" w:rsidP="003C38BE">
      <w:pPr>
        <w:pStyle w:val="ListeParagraf"/>
        <w:numPr>
          <w:ilvl w:val="0"/>
          <w:numId w:val="21"/>
        </w:numPr>
        <w:jc w:val="left"/>
        <w:rPr>
          <w:rFonts w:ascii="Arial" w:hAnsi="Arial" w:cs="Arial"/>
          <w:i/>
          <w:sz w:val="24"/>
          <w:szCs w:val="24"/>
        </w:rPr>
      </w:pPr>
      <w:r w:rsidRPr="003C38BE">
        <w:rPr>
          <w:rFonts w:ascii="Arial" w:hAnsi="Arial" w:cs="Arial"/>
          <w:i/>
          <w:sz w:val="24"/>
          <w:szCs w:val="24"/>
        </w:rPr>
        <w:t xml:space="preserve">Pansiyon da </w:t>
      </w:r>
      <w:proofErr w:type="spellStart"/>
      <w:r w:rsidRPr="003C38BE">
        <w:rPr>
          <w:rFonts w:ascii="Arial" w:hAnsi="Arial" w:cs="Arial"/>
          <w:i/>
          <w:sz w:val="24"/>
          <w:szCs w:val="24"/>
        </w:rPr>
        <w:t>tabilattan</w:t>
      </w:r>
      <w:proofErr w:type="spellEnd"/>
      <w:r w:rsidRPr="003C38BE">
        <w:rPr>
          <w:rFonts w:ascii="Arial" w:hAnsi="Arial" w:cs="Arial"/>
          <w:i/>
          <w:sz w:val="24"/>
          <w:szCs w:val="24"/>
        </w:rPr>
        <w:t xml:space="preserve"> tabak sistemine geçildi.</w:t>
      </w:r>
    </w:p>
    <w:p w:rsidR="000770D4" w:rsidRPr="002608F2" w:rsidRDefault="003C38BE" w:rsidP="000770D4">
      <w:pPr>
        <w:pStyle w:val="ListeParagraf"/>
        <w:numPr>
          <w:ilvl w:val="0"/>
          <w:numId w:val="21"/>
        </w:numPr>
        <w:jc w:val="left"/>
        <w:rPr>
          <w:rFonts w:ascii="Times New Roman" w:hAnsi="Times New Roman"/>
          <w:i/>
          <w:sz w:val="24"/>
          <w:szCs w:val="24"/>
        </w:rPr>
      </w:pPr>
      <w:r w:rsidRPr="003C38BE">
        <w:rPr>
          <w:rFonts w:ascii="Arial" w:hAnsi="Arial" w:cs="Arial"/>
          <w:i/>
          <w:sz w:val="24"/>
          <w:szCs w:val="24"/>
        </w:rPr>
        <w:t xml:space="preserve">Okul içi ve </w:t>
      </w:r>
      <w:proofErr w:type="gramStart"/>
      <w:r w:rsidRPr="003C38BE">
        <w:rPr>
          <w:rFonts w:ascii="Arial" w:hAnsi="Arial" w:cs="Arial"/>
          <w:i/>
          <w:sz w:val="24"/>
          <w:szCs w:val="24"/>
        </w:rPr>
        <w:t>duvarları  kapı</w:t>
      </w:r>
      <w:proofErr w:type="gramEnd"/>
      <w:r w:rsidRPr="003C38BE">
        <w:rPr>
          <w:rFonts w:ascii="Arial" w:hAnsi="Arial" w:cs="Arial"/>
          <w:i/>
          <w:sz w:val="24"/>
          <w:szCs w:val="24"/>
        </w:rPr>
        <w:t xml:space="preserve"> giydirme duvar afişleri gibi eğitsel </w:t>
      </w:r>
      <w:proofErr w:type="spellStart"/>
      <w:r w:rsidRPr="003C38BE">
        <w:rPr>
          <w:rFonts w:ascii="Arial" w:hAnsi="Arial" w:cs="Arial"/>
          <w:i/>
          <w:sz w:val="24"/>
          <w:szCs w:val="24"/>
        </w:rPr>
        <w:t>meteryallerle</w:t>
      </w:r>
      <w:proofErr w:type="spellEnd"/>
      <w:r w:rsidRPr="003C38BE">
        <w:rPr>
          <w:rFonts w:ascii="Arial" w:hAnsi="Arial" w:cs="Arial"/>
          <w:i/>
          <w:sz w:val="24"/>
          <w:szCs w:val="24"/>
        </w:rPr>
        <w:t xml:space="preserve"> görsellik zenginleştirildi</w:t>
      </w:r>
      <w:r w:rsidRPr="003C38BE">
        <w:rPr>
          <w:i/>
          <w:sz w:val="24"/>
          <w:szCs w:val="24"/>
        </w:rPr>
        <w:t>.</w:t>
      </w:r>
    </w:p>
    <w:p w:rsidR="009B7DB9" w:rsidRDefault="009B7DB9" w:rsidP="000770D4">
      <w:pPr>
        <w:jc w:val="center"/>
      </w:pPr>
    </w:p>
    <w:p w:rsidR="009B7DB9" w:rsidRDefault="002608F2" w:rsidP="000770D4">
      <w:pPr>
        <w:jc w:val="center"/>
      </w:pPr>
      <w:r>
        <w:rPr>
          <w:noProof/>
        </w:rPr>
        <w:lastRenderedPageBreak/>
        <mc:AlternateContent>
          <mc:Choice Requires="wps">
            <w:drawing>
              <wp:anchor distT="0" distB="0" distL="114300" distR="114300" simplePos="0" relativeHeight="251671552" behindDoc="0" locked="0" layoutInCell="1" allowOverlap="1" wp14:anchorId="1AB54949" wp14:editId="37C926C0">
                <wp:simplePos x="0" y="0"/>
                <wp:positionH relativeFrom="column">
                  <wp:posOffset>1506030</wp:posOffset>
                </wp:positionH>
                <wp:positionV relativeFrom="paragraph">
                  <wp:posOffset>3179692</wp:posOffset>
                </wp:positionV>
                <wp:extent cx="3012744" cy="238125"/>
                <wp:effectExtent l="0" t="0" r="16510" b="28575"/>
                <wp:wrapNone/>
                <wp:docPr id="45"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2744" cy="238125"/>
                        </a:xfrm>
                        <a:prstGeom prst="rect">
                          <a:avLst/>
                        </a:prstGeom>
                        <a:solidFill>
                          <a:srgbClr val="4BACC6"/>
                        </a:solidFill>
                        <a:ln w="25400" cap="flat" cmpd="sng" algn="ctr">
                          <a:solidFill>
                            <a:srgbClr val="4BACC6">
                              <a:shade val="50000"/>
                            </a:srgbClr>
                          </a:solidFill>
                          <a:prstDash val="solid"/>
                          <a:headEnd/>
                          <a:tailEnd/>
                        </a:ln>
                        <a:effectLst/>
                      </wps:spPr>
                      <wps:txbx>
                        <w:txbxContent>
                          <w:p w:rsidR="002608F2" w:rsidRPr="00085E3A" w:rsidRDefault="002608F2" w:rsidP="002608F2">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24" o:spid="_x0000_s1027" style="position:absolute;left:0;text-align:left;margin-left:118.6pt;margin-top:250.35pt;width:237.2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" fillcolor="#4bacc6" strokecolor="#357d91" strokeweight="2pt">
                <v:textbox>
                  <w:txbxContent>
                    <w:p w:rsidR="002608F2" w:rsidRPr="00085E3A" w:rsidRDefault="002608F2" w:rsidP="002608F2">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sidR="00991AC9">
        <w:rPr>
          <w:rFonts w:ascii="Cambria" w:hAnsi="Cambria"/>
          <w:noProof/>
        </w:rPr>
        <mc:AlternateContent>
          <mc:Choice Requires="wpg">
            <w:drawing>
              <wp:inline distT="0" distB="0" distL="0" distR="0" wp14:anchorId="18D8C59E" wp14:editId="4F2200C9">
                <wp:extent cx="5524500" cy="8458200"/>
                <wp:effectExtent l="0" t="0" r="19050" b="19050"/>
                <wp:docPr id="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a:solidFill>
                          <a:srgbClr val="C00000"/>
                        </a:solidFill>
                      </wpg:grpSpPr>
                      <wpg:grpSp>
                        <wpg:cNvPr id="11" name="Grup 16"/>
                        <wpg:cNvGrpSpPr>
                          <a:grpSpLocks/>
                        </wpg:cNvGrpSpPr>
                        <wpg:grpSpPr bwMode="auto">
                          <a:xfrm>
                            <a:off x="-3268" y="1774"/>
                            <a:ext cx="50300" cy="57576"/>
                            <a:chOff x="-4182" y="2154"/>
                            <a:chExt cx="64354" cy="69887"/>
                          </a:xfrm>
                          <a:grpFill/>
                        </wpg:grpSpPr>
                        <wps:wsp>
                          <wps:cNvPr id="17" name="Dikdörtgen 18"/>
                          <wps:cNvSpPr>
                            <a:spLocks noChangeArrowheads="1"/>
                          </wps:cNvSpPr>
                          <wps:spPr bwMode="auto">
                            <a:xfrm>
                              <a:off x="-1257" y="10572"/>
                              <a:ext cx="61429" cy="12139"/>
                            </a:xfrm>
                            <a:prstGeom prst="rect">
                              <a:avLst/>
                            </a:prstGeom>
                            <a:solidFill>
                              <a:srgbClr val="9BBB59"/>
                            </a:solidFill>
                            <a:ln w="25400" cap="flat" cmpd="sng" algn="ctr">
                              <a:solidFill>
                                <a:srgbClr val="9BBB59">
                                  <a:shade val="50000"/>
                                </a:srgbClr>
                              </a:solidFill>
                              <a:prstDash val="solid"/>
                              <a:headEnd/>
                              <a:tailEnd/>
                            </a:ln>
                            <a:effectLst/>
                          </wps:spPr>
                          <wps:txbx>
                            <w:txbxContent>
                              <w:p w:rsidR="002608F2" w:rsidRPr="00085E3A" w:rsidRDefault="002608F2" w:rsidP="00991AC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18" name="Dikdörtgen 17"/>
                          <wps:cNvSpPr>
                            <a:spLocks noChangeArrowheads="1"/>
                          </wps:cNvSpPr>
                          <wps:spPr bwMode="auto">
                            <a:xfrm>
                              <a:off x="12274" y="2154"/>
                              <a:ext cx="33890" cy="6419"/>
                            </a:xfrm>
                            <a:prstGeom prst="rect">
                              <a:avLst/>
                            </a:prstGeom>
                            <a:solidFill>
                              <a:srgbClr val="8064A2"/>
                            </a:solidFill>
                            <a:ln w="25400" cap="flat" cmpd="sng" algn="ctr">
                              <a:solidFill>
                                <a:srgbClr val="8064A2">
                                  <a:shade val="50000"/>
                                </a:srgbClr>
                              </a:solidFill>
                              <a:prstDash val="solid"/>
                              <a:headEnd/>
                              <a:tailEnd/>
                            </a:ln>
                            <a:effectLst/>
                          </wps:spPr>
                          <wps:txbx>
                            <w:txbxContent>
                              <w:p w:rsidR="002608F2" w:rsidRPr="00085E3A" w:rsidRDefault="002608F2" w:rsidP="00991AC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2608F2" w:rsidRPr="00085E3A" w:rsidRDefault="002608F2" w:rsidP="00991AC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2608F2" w:rsidRPr="00085E3A" w:rsidRDefault="002608F2" w:rsidP="00991AC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19" name="Dikdörtgen 19"/>
                          <wps:cNvSpPr>
                            <a:spLocks noChangeArrowheads="1"/>
                          </wps:cNvSpPr>
                          <wps:spPr bwMode="auto">
                            <a:xfrm>
                              <a:off x="0" y="13284"/>
                              <a:ext cx="9717" cy="9427"/>
                            </a:xfrm>
                            <a:prstGeom prst="rect">
                              <a:avLst/>
                            </a:prstGeom>
                            <a:solidFill>
                              <a:srgbClr val="4F81BD"/>
                            </a:solidFill>
                            <a:ln w="25400" cap="flat" cmpd="sng" algn="ctr">
                              <a:solidFill>
                                <a:srgbClr val="4F81BD">
                                  <a:shade val="50000"/>
                                </a:srgbClr>
                              </a:solidFill>
                              <a:prstDash val="solid"/>
                              <a:headEnd/>
                              <a:tailEnd/>
                            </a:ln>
                            <a:effectLst/>
                          </wps:spPr>
                          <wps:txbx>
                            <w:txbxContent>
                              <w:p w:rsidR="002608F2" w:rsidRDefault="002608F2" w:rsidP="00991AC9">
                                <w:pPr>
                                  <w:jc w:val="center"/>
                                  <w:rPr>
                                    <w:rFonts w:ascii="Cambria" w:hAnsi="Cambria"/>
                                    <w:color w:val="FFFFFF" w:themeColor="background1"/>
                                    <w:sz w:val="18"/>
                                    <w:szCs w:val="18"/>
                                  </w:rPr>
                                </w:pPr>
                              </w:p>
                              <w:p w:rsidR="002608F2" w:rsidRDefault="002608F2" w:rsidP="00991AC9">
                                <w:pPr>
                                  <w:shd w:val="clear" w:color="auto" w:fill="000000" w:themeFill="text1"/>
                                  <w:jc w:val="center"/>
                                  <w:rPr>
                                    <w:rFonts w:ascii="Cambria" w:hAnsi="Cambria"/>
                                    <w:color w:val="FFFFFF" w:themeColor="background1"/>
                                    <w:sz w:val="18"/>
                                    <w:szCs w:val="18"/>
                                  </w:rPr>
                                </w:pPr>
                              </w:p>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20" name="Dikdörtgen 20"/>
                          <wps:cNvSpPr>
                            <a:spLocks noChangeArrowheads="1"/>
                          </wps:cNvSpPr>
                          <wps:spPr bwMode="auto">
                            <a:xfrm>
                              <a:off x="9699" y="13285"/>
                              <a:ext cx="11201" cy="9426"/>
                            </a:xfrm>
                            <a:prstGeom prst="rect">
                              <a:avLst/>
                            </a:prstGeom>
                            <a:solidFill>
                              <a:srgbClr val="4BACC6"/>
                            </a:solidFill>
                            <a:ln w="25400" cap="flat" cmpd="sng" algn="ctr">
                              <a:solidFill>
                                <a:srgbClr val="4BACC6">
                                  <a:shade val="50000"/>
                                </a:srgbClr>
                              </a:solidFill>
                              <a:prstDash val="solid"/>
                              <a:headEnd/>
                              <a:tailEnd/>
                            </a:ln>
                            <a:effectLst/>
                          </wps:spPr>
                          <wps:txbx>
                            <w:txbxContent>
                              <w:p w:rsidR="002608F2" w:rsidRDefault="002608F2" w:rsidP="00991AC9">
                                <w:pPr>
                                  <w:jc w:val="center"/>
                                  <w:rPr>
                                    <w:rFonts w:ascii="Cambria" w:hAnsi="Cambria"/>
                                    <w:color w:val="FFFFFF" w:themeColor="background1"/>
                                    <w:sz w:val="18"/>
                                    <w:szCs w:val="18"/>
                                  </w:rPr>
                                </w:pPr>
                              </w:p>
                              <w:p w:rsidR="002608F2" w:rsidRDefault="002608F2" w:rsidP="00991AC9">
                                <w:pPr>
                                  <w:shd w:val="clear" w:color="auto" w:fill="000000" w:themeFill="text1"/>
                                  <w:jc w:val="center"/>
                                  <w:rPr>
                                    <w:rFonts w:ascii="Cambria" w:hAnsi="Cambria"/>
                                    <w:color w:val="FFFFFF" w:themeColor="background1"/>
                                    <w:sz w:val="18"/>
                                    <w:szCs w:val="18"/>
                                  </w:rPr>
                                </w:pPr>
                              </w:p>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21" name="Dikdörtgen 21"/>
                          <wps:cNvSpPr>
                            <a:spLocks noChangeArrowheads="1"/>
                          </wps:cNvSpPr>
                          <wps:spPr bwMode="auto">
                            <a:xfrm>
                              <a:off x="20908" y="13285"/>
                              <a:ext cx="11201" cy="9426"/>
                            </a:xfrm>
                            <a:prstGeom prst="rect">
                              <a:avLst/>
                            </a:prstGeom>
                            <a:solidFill>
                              <a:srgbClr val="F79646"/>
                            </a:solidFill>
                            <a:ln w="25400" cap="flat" cmpd="sng" algn="ctr">
                              <a:solidFill>
                                <a:srgbClr val="F79646">
                                  <a:shade val="50000"/>
                                </a:srgbClr>
                              </a:solidFill>
                              <a:prstDash val="solid"/>
                              <a:headEnd/>
                              <a:tailEnd/>
                            </a:ln>
                            <a:effectLst/>
                          </wps:spPr>
                          <wps:txbx>
                            <w:txbxContent>
                              <w:p w:rsidR="002608F2" w:rsidRDefault="002608F2" w:rsidP="00991AC9">
                                <w:pPr>
                                  <w:shd w:val="clear" w:color="auto" w:fill="000000" w:themeFill="text1"/>
                                  <w:jc w:val="center"/>
                                  <w:rPr>
                                    <w:rFonts w:ascii="Cambria" w:hAnsi="Cambria"/>
                                    <w:color w:val="FFFFFF" w:themeColor="background1"/>
                                    <w:sz w:val="18"/>
                                    <w:szCs w:val="18"/>
                                  </w:rPr>
                                </w:pPr>
                              </w:p>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22" name="Dikdörtgen 22"/>
                          <wps:cNvSpPr>
                            <a:spLocks noChangeArrowheads="1"/>
                          </wps:cNvSpPr>
                          <wps:spPr bwMode="auto">
                            <a:xfrm>
                              <a:off x="32116" y="13284"/>
                              <a:ext cx="8356" cy="9427"/>
                            </a:xfrm>
                            <a:prstGeom prst="rect">
                              <a:avLst/>
                            </a:prstGeom>
                            <a:solidFill>
                              <a:srgbClr val="4BACC6"/>
                            </a:solidFill>
                            <a:ln w="25400" cap="flat" cmpd="sng" algn="ctr">
                              <a:solidFill>
                                <a:srgbClr val="4BACC6">
                                  <a:shade val="50000"/>
                                </a:srgbClr>
                              </a:solidFill>
                              <a:prstDash val="solid"/>
                              <a:headEnd/>
                              <a:tailEnd/>
                            </a:ln>
                            <a:effectLst/>
                          </wps:spPr>
                          <wps:txbx>
                            <w:txbxContent>
                              <w:p w:rsidR="002608F2" w:rsidRPr="00085E3A" w:rsidRDefault="002608F2" w:rsidP="00991AC9">
                                <w:pPr>
                                  <w:jc w:val="center"/>
                                  <w:rPr>
                                    <w:rFonts w:ascii="Cambria" w:hAnsi="Cambria"/>
                                    <w:color w:val="FFFFFF" w:themeColor="background1"/>
                                    <w:sz w:val="18"/>
                                    <w:szCs w:val="18"/>
                                  </w:rPr>
                                </w:pPr>
                              </w:p>
                              <w:p w:rsidR="002608F2" w:rsidRDefault="002608F2" w:rsidP="00991AC9">
                                <w:pPr>
                                  <w:shd w:val="clear" w:color="auto" w:fill="000000" w:themeFill="text1"/>
                                  <w:jc w:val="center"/>
                                  <w:rPr>
                                    <w:rFonts w:ascii="Cambria" w:hAnsi="Cambria"/>
                                    <w:color w:val="FFFFFF" w:themeColor="background1"/>
                                    <w:sz w:val="18"/>
                                    <w:szCs w:val="18"/>
                                  </w:rPr>
                                </w:pPr>
                              </w:p>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23" name="Dikdörtgen 23"/>
                          <wps:cNvSpPr>
                            <a:spLocks noChangeArrowheads="1"/>
                          </wps:cNvSpPr>
                          <wps:spPr bwMode="auto">
                            <a:xfrm>
                              <a:off x="40471" y="13284"/>
                              <a:ext cx="18440" cy="9427"/>
                            </a:xfrm>
                            <a:prstGeom prst="rect">
                              <a:avLst/>
                            </a:prstGeom>
                            <a:solidFill>
                              <a:srgbClr val="C0504D"/>
                            </a:solidFill>
                            <a:ln w="25400" cap="flat" cmpd="sng" algn="ctr">
                              <a:solidFill>
                                <a:srgbClr val="C0504D">
                                  <a:shade val="50000"/>
                                </a:srgbClr>
                              </a:solidFill>
                              <a:prstDash val="solid"/>
                              <a:headEnd/>
                              <a:tailEnd/>
                            </a:ln>
                            <a:effectLst/>
                          </wps:spPr>
                          <wps:txbx>
                            <w:txbxContent>
                              <w:p w:rsidR="002608F2" w:rsidRDefault="002608F2" w:rsidP="00991AC9">
                                <w:pPr>
                                  <w:shd w:val="clear" w:color="auto" w:fill="000000" w:themeFill="text1"/>
                                  <w:spacing w:after="0" w:line="240" w:lineRule="auto"/>
                                  <w:rPr>
                                    <w:rFonts w:ascii="Cambria" w:hAnsi="Cambria"/>
                                    <w:color w:val="FFFFFF" w:themeColor="background1"/>
                                    <w:sz w:val="18"/>
                                    <w:szCs w:val="18"/>
                                  </w:rPr>
                                </w:pPr>
                              </w:p>
                              <w:p w:rsidR="002608F2" w:rsidRPr="00085E3A" w:rsidRDefault="002608F2" w:rsidP="00991AC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2608F2" w:rsidRPr="00085E3A" w:rsidRDefault="002608F2" w:rsidP="00991AC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2608F2" w:rsidRPr="00085E3A" w:rsidRDefault="002608F2" w:rsidP="00991AC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2608F2" w:rsidRPr="00085E3A" w:rsidRDefault="002608F2" w:rsidP="00991AC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24" name="Dikdörtgen 24"/>
                          <wps:cNvSpPr>
                            <a:spLocks noChangeArrowheads="1"/>
                          </wps:cNvSpPr>
                          <wps:spPr bwMode="auto">
                            <a:xfrm>
                              <a:off x="12281" y="24550"/>
                              <a:ext cx="33890" cy="2218"/>
                            </a:xfrm>
                            <a:prstGeom prst="rect">
                              <a:avLst/>
                            </a:prstGeom>
                            <a:solidFill>
                              <a:srgbClr val="4BACC6"/>
                            </a:solidFill>
                            <a:ln w="25400" cap="flat" cmpd="sng" algn="ctr">
                              <a:solidFill>
                                <a:srgbClr val="4BACC6">
                                  <a:shade val="50000"/>
                                </a:srgbClr>
                              </a:solidFill>
                              <a:prstDash val="solid"/>
                              <a:headEnd/>
                              <a:tailEnd/>
                            </a:ln>
                            <a:effectLst/>
                          </wps:spPr>
                          <wps:txbx>
                            <w:txbxContent>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25" name="Grup 25"/>
                          <wpg:cNvGrpSpPr>
                            <a:grpSpLocks/>
                          </wpg:cNvGrpSpPr>
                          <wpg:grpSpPr bwMode="auto">
                            <a:xfrm>
                              <a:off x="-4182" y="32569"/>
                              <a:ext cx="63731" cy="24941"/>
                              <a:chOff x="-9638" y="-7177"/>
                              <a:chExt cx="63730" cy="24941"/>
                            </a:xfrm>
                            <a:grpFill/>
                          </wpg:grpSpPr>
                          <wps:wsp>
                            <wps:cNvPr id="26" name="İkizkenar Üçgen 26"/>
                            <wps:cNvSpPr>
                              <a:spLocks noChangeArrowheads="1"/>
                            </wps:cNvSpPr>
                            <wps:spPr bwMode="auto">
                              <a:xfrm>
                                <a:off x="-9638" y="-7177"/>
                                <a:ext cx="63730" cy="9158"/>
                              </a:xfrm>
                              <a:prstGeom prst="triangle">
                                <a:avLst>
                                  <a:gd name="adj" fmla="val 50231"/>
                                </a:avLst>
                              </a:prstGeom>
                              <a:solidFill>
                                <a:srgbClr val="F79646">
                                  <a:lumMod val="75000"/>
                                </a:srgbClr>
                              </a:solidFill>
                              <a:ln w="25400" cap="flat" cmpd="sng" algn="ctr">
                                <a:solidFill>
                                  <a:srgbClr val="8064A2">
                                    <a:shade val="50000"/>
                                  </a:srgbClr>
                                </a:solidFill>
                                <a:prstDash val="solid"/>
                                <a:headEnd/>
                                <a:tailEnd/>
                              </a:ln>
                              <a:effectLst/>
                            </wps:spPr>
                            <wps:txbx>
                              <w:txbxContent>
                                <w:p w:rsidR="002608F2" w:rsidRDefault="002608F2" w:rsidP="00991AC9">
                                  <w:pPr>
                                    <w:shd w:val="clear" w:color="auto" w:fill="000000" w:themeFill="text1"/>
                                    <w:jc w:val="center"/>
                                    <w:rPr>
                                      <w:rFonts w:ascii="Cambria" w:hAnsi="Cambria"/>
                                      <w:color w:val="FFFFFF" w:themeColor="background1"/>
                                      <w:sz w:val="18"/>
                                      <w:szCs w:val="18"/>
                                    </w:rPr>
                                  </w:pPr>
                                </w:p>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27" name="Dikdörtgen 27"/>
                            <wps:cNvSpPr>
                              <a:spLocks noChangeArrowheads="1"/>
                            </wps:cNvSpPr>
                            <wps:spPr bwMode="auto">
                              <a:xfrm>
                                <a:off x="-89" y="1982"/>
                                <a:ext cx="18148" cy="3022"/>
                              </a:xfrm>
                              <a:prstGeom prst="rect">
                                <a:avLst/>
                              </a:prstGeom>
                              <a:solidFill>
                                <a:srgbClr val="4BACC6"/>
                              </a:solidFill>
                              <a:ln w="25400" cap="flat" cmpd="sng" algn="ctr">
                                <a:solidFill>
                                  <a:srgbClr val="4BACC6">
                                    <a:shade val="50000"/>
                                  </a:srgbClr>
                                </a:solidFill>
                                <a:prstDash val="solid"/>
                                <a:headEnd/>
                                <a:tailEnd/>
                              </a:ln>
                              <a:effectLst/>
                            </wps:spPr>
                            <wps:txbx>
                              <w:txbxContent>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28" name="Dikdörtgen 28"/>
                            <wps:cNvSpPr>
                              <a:spLocks noChangeArrowheads="1"/>
                            </wps:cNvSpPr>
                            <wps:spPr bwMode="auto">
                              <a:xfrm>
                                <a:off x="18059" y="1982"/>
                                <a:ext cx="29642" cy="3022"/>
                              </a:xfrm>
                              <a:prstGeom prst="rect">
                                <a:avLst/>
                              </a:prstGeom>
                              <a:solidFill>
                                <a:srgbClr val="F79646"/>
                              </a:solidFill>
                              <a:ln w="25400" cap="flat" cmpd="sng" algn="ctr">
                                <a:solidFill>
                                  <a:srgbClr val="F79646">
                                    <a:shade val="50000"/>
                                  </a:srgbClr>
                                </a:solidFill>
                                <a:prstDash val="solid"/>
                                <a:headEnd/>
                                <a:tailEnd/>
                              </a:ln>
                              <a:effectLst/>
                            </wps:spPr>
                            <wps:txbx>
                              <w:txbxContent>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29" name="Dikdörtgen 29"/>
                            <wps:cNvSpPr>
                              <a:spLocks noChangeArrowheads="1"/>
                            </wps:cNvSpPr>
                            <wps:spPr bwMode="auto">
                              <a:xfrm>
                                <a:off x="-89" y="5007"/>
                                <a:ext cx="47771" cy="3022"/>
                              </a:xfrm>
                              <a:prstGeom prst="rect">
                                <a:avLst/>
                              </a:prstGeom>
                              <a:solidFill>
                                <a:srgbClr val="4F81BD"/>
                              </a:solidFill>
                              <a:ln w="25400" cap="flat" cmpd="sng" algn="ctr">
                                <a:solidFill>
                                  <a:srgbClr val="4F81BD">
                                    <a:shade val="50000"/>
                                  </a:srgbClr>
                                </a:solidFill>
                                <a:prstDash val="solid"/>
                                <a:headEnd/>
                                <a:tailEnd/>
                              </a:ln>
                              <a:effectLst/>
                            </wps:spPr>
                            <wps:txbx>
                              <w:txbxContent>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30" name="Dikdörtgen 30"/>
                            <wps:cNvSpPr>
                              <a:spLocks noChangeArrowheads="1"/>
                            </wps:cNvSpPr>
                            <wps:spPr bwMode="auto">
                              <a:xfrm>
                                <a:off x="-89" y="8085"/>
                                <a:ext cx="47771" cy="3022"/>
                              </a:xfrm>
                              <a:prstGeom prst="rect">
                                <a:avLst/>
                              </a:prstGeom>
                              <a:solidFill>
                                <a:srgbClr val="C0504D"/>
                              </a:solidFill>
                              <a:ln w="25400" cap="flat" cmpd="sng" algn="ctr">
                                <a:solidFill>
                                  <a:srgbClr val="C0504D">
                                    <a:shade val="50000"/>
                                  </a:srgbClr>
                                </a:solidFill>
                                <a:prstDash val="solid"/>
                                <a:headEnd/>
                                <a:tailEnd/>
                              </a:ln>
                              <a:effectLst/>
                            </wps:spPr>
                            <wps:txbx>
                              <w:txbxContent>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31" name="Dikdörtgen 31"/>
                            <wps:cNvSpPr>
                              <a:spLocks noChangeArrowheads="1"/>
                            </wps:cNvSpPr>
                            <wps:spPr bwMode="auto">
                              <a:xfrm>
                                <a:off x="-89" y="11110"/>
                                <a:ext cx="47771" cy="3022"/>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32" name="Dikdörtgen 32"/>
                            <wps:cNvSpPr>
                              <a:spLocks noChangeArrowheads="1"/>
                            </wps:cNvSpPr>
                            <wps:spPr bwMode="auto">
                              <a:xfrm>
                                <a:off x="-89" y="14135"/>
                                <a:ext cx="28368" cy="3629"/>
                              </a:xfrm>
                              <a:prstGeom prst="rect">
                                <a:avLst/>
                              </a:prstGeom>
                              <a:solidFill>
                                <a:srgbClr val="4BACC6"/>
                              </a:solidFill>
                              <a:ln w="25400" cap="flat" cmpd="sng" algn="ctr">
                                <a:solidFill>
                                  <a:srgbClr val="4BACC6">
                                    <a:shade val="50000"/>
                                  </a:srgbClr>
                                </a:solidFill>
                                <a:prstDash val="solid"/>
                                <a:headEnd/>
                                <a:tailEnd/>
                              </a:ln>
                              <a:effectLst/>
                            </wps:spPr>
                            <wps:txbx>
                              <w:txbxContent>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33" name="Dikdörtgen 33"/>
                            <wps:cNvSpPr>
                              <a:spLocks noChangeArrowheads="1"/>
                            </wps:cNvSpPr>
                            <wps:spPr bwMode="auto">
                              <a:xfrm>
                                <a:off x="28279" y="14135"/>
                                <a:ext cx="19425" cy="3629"/>
                              </a:xfrm>
                              <a:prstGeom prst="rect">
                                <a:avLst/>
                              </a:prstGeom>
                              <a:solidFill>
                                <a:srgbClr val="4BACC6"/>
                              </a:solidFill>
                              <a:ln w="25400" cap="flat" cmpd="sng" algn="ctr">
                                <a:solidFill>
                                  <a:srgbClr val="4BACC6">
                                    <a:shade val="50000"/>
                                  </a:srgbClr>
                                </a:solidFill>
                                <a:prstDash val="solid"/>
                                <a:headEnd/>
                                <a:tailEnd/>
                              </a:ln>
                              <a:effectLst/>
                            </wps:spPr>
                            <wps:txbx>
                              <w:txbxContent>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34" name="Dikdörtgen 35"/>
                          <wps:cNvSpPr>
                            <a:spLocks noChangeArrowheads="1"/>
                          </wps:cNvSpPr>
                          <wps:spPr bwMode="auto">
                            <a:xfrm>
                              <a:off x="5367" y="57510"/>
                              <a:ext cx="47771" cy="2474"/>
                            </a:xfrm>
                            <a:prstGeom prst="rect">
                              <a:avLst/>
                            </a:prstGeom>
                            <a:solidFill>
                              <a:srgbClr val="F79646"/>
                            </a:solidFill>
                            <a:ln w="25400" cap="flat" cmpd="sng" algn="ctr">
                              <a:solidFill>
                                <a:srgbClr val="F79646">
                                  <a:shade val="50000"/>
                                </a:srgbClr>
                              </a:solidFill>
                              <a:prstDash val="solid"/>
                              <a:headEnd/>
                              <a:tailEnd/>
                            </a:ln>
                            <a:effectLst/>
                          </wps:spPr>
                          <wps:txbx>
                            <w:txbxContent>
                              <w:p w:rsidR="002608F2" w:rsidRPr="00085E3A" w:rsidRDefault="002608F2" w:rsidP="00991AC9">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35" name="Dikdörtgen 36"/>
                          <wps:cNvSpPr>
                            <a:spLocks noChangeArrowheads="1"/>
                          </wps:cNvSpPr>
                          <wps:spPr bwMode="auto">
                            <a:xfrm>
                              <a:off x="12362" y="61558"/>
                              <a:ext cx="33890" cy="4604"/>
                            </a:xfrm>
                            <a:prstGeom prst="rect">
                              <a:avLst/>
                            </a:prstGeom>
                            <a:solidFill>
                              <a:srgbClr val="4BACC6"/>
                            </a:solidFill>
                            <a:ln w="25400" cap="flat" cmpd="sng" algn="ctr">
                              <a:solidFill>
                                <a:srgbClr val="4BACC6">
                                  <a:shade val="50000"/>
                                </a:srgbClr>
                              </a:solidFill>
                              <a:prstDash val="solid"/>
                              <a:headEnd/>
                              <a:tailEnd/>
                            </a:ln>
                            <a:effectLst/>
                          </wps:spPr>
                          <wps:txbx>
                            <w:txbxContent>
                              <w:p w:rsidR="002608F2" w:rsidRPr="00085E3A" w:rsidRDefault="002608F2" w:rsidP="00991AC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2608F2" w:rsidRPr="00085E3A" w:rsidRDefault="002608F2" w:rsidP="00991AC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36" name="Dikdörtgen 37"/>
                          <wps:cNvSpPr>
                            <a:spLocks noChangeArrowheads="1"/>
                          </wps:cNvSpPr>
                          <wps:spPr bwMode="auto">
                            <a:xfrm>
                              <a:off x="12314" y="67710"/>
                              <a:ext cx="33890" cy="4331"/>
                            </a:xfrm>
                            <a:prstGeom prst="rect">
                              <a:avLst/>
                            </a:prstGeom>
                            <a:solidFill>
                              <a:srgbClr val="C0504D"/>
                            </a:solidFill>
                            <a:ln w="25400" cap="flat" cmpd="sng" algn="ctr">
                              <a:solidFill>
                                <a:srgbClr val="C0504D">
                                  <a:shade val="50000"/>
                                </a:srgbClr>
                              </a:solidFill>
                              <a:prstDash val="solid"/>
                              <a:headEnd/>
                              <a:tailEnd/>
                            </a:ln>
                            <a:effectLst/>
                          </wps:spPr>
                          <wps:txbx>
                            <w:txbxContent>
                              <w:p w:rsidR="002608F2" w:rsidRPr="00085E3A" w:rsidRDefault="002608F2" w:rsidP="00991AC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2608F2" w:rsidRPr="00085E3A" w:rsidRDefault="002608F2" w:rsidP="00991AC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38" name="Düz Ok Bağlayıcısı 38"/>
                          <wps:cNvCnPr>
                            <a:cxnSpLocks noChangeShapeType="1"/>
                          </wps:cNvCnPr>
                          <wps:spPr bwMode="auto">
                            <a:xfrm>
                              <a:off x="28018" y="8826"/>
                              <a:ext cx="18" cy="1746"/>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39" name="Düz Ok Bağlayıcısı 40"/>
                          <wps:cNvCnPr>
                            <a:cxnSpLocks noChangeShapeType="1"/>
                          </wps:cNvCnPr>
                          <wps:spPr bwMode="auto">
                            <a:xfrm flipH="1">
                              <a:off x="27465" y="59923"/>
                              <a:ext cx="0" cy="1539"/>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41" name="Düz Ok Bağlayıcısı 41"/>
                          <wps:cNvCnPr>
                            <a:cxnSpLocks noChangeShapeType="1"/>
                          </wps:cNvCnPr>
                          <wps:spPr bwMode="auto">
                            <a:xfrm>
                              <a:off x="27961" y="66162"/>
                              <a:ext cx="0" cy="1548"/>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grpSp>
                      <wps:wsp>
                        <wps:cNvPr id="42" name="Düz Ok Bağlayıcısı 42"/>
                        <wps:cNvCnPr>
                          <a:cxnSpLocks noChangeShapeType="1"/>
                        </wps:cNvCnPr>
                        <wps:spPr bwMode="auto">
                          <a:xfrm>
                            <a:off x="21795" y="22257"/>
                            <a:ext cx="0" cy="1784"/>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43" name="Düz Ok Bağlayıcısı 43"/>
                        <wps:cNvCnPr>
                          <a:cxnSpLocks noChangeShapeType="1"/>
                        </wps:cNvCnPr>
                        <wps:spPr bwMode="auto">
                          <a:xfrm flipH="1">
                            <a:off x="21703" y="18710"/>
                            <a:ext cx="47" cy="151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wgp>
                  </a:graphicData>
                </a:graphic>
              </wp:inline>
            </w:drawing>
          </mc:Choice>
          <mc:Fallback>
            <w:pict>
              <v:group id="Grup 15" o:spid="_x0000_s1028"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">
                <v:group id="Grup 16" o:spid="_x0000_s1029"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Dikdörtgen 18" o:spid="_x0000_s1030"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m3b8A&#10;AADbAAAADwAAAGRycy9kb3ducmV2LnhtbERPzWrCQBC+C77DMgVvdaKClegqRSh48BLbBxiyYzY2&#10;O5tmtzH69N2C4G0+vt/Z7AbXqJ67UHvRMJtmoFhKb2qpNHx9fryuQIVIYqjxwhpuHGC3HY82lBt/&#10;lYL7U6xUCpGQkwYbY5sjhtKyozD1LUvizr5zFBPsKjQdXVO4a3CeZUt0VEtqsNTy3nL5ffp1GjwZ&#10;xkOG8/PPvcB+sSiOl5nVevIyvK9BRR7iU/xwH0ya/wb/v6QDcP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QmbdvwAAANsAAAAPAAAAAAAAAAAAAAAAAJgCAABkcnMvZG93bnJl&#10;di54bWxQSwUGAAAAAAQABAD1AAAAhAMAAAAA&#10;" fillcolor="#9bbb59" strokecolor="#71893f" strokeweight="2pt">
                    <v:textbox>
                      <w:txbxContent>
                        <w:p w:rsidR="002608F2" w:rsidRPr="00085E3A" w:rsidRDefault="002608F2" w:rsidP="00991AC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4McIA&#10;AADbAAAADwAAAGRycy9kb3ducmV2LnhtbESPTYvCQAyG78L+hyEL3nTqCiJdRxGXBREvVhc8xk5s&#10;i51M6cxq9debg+AtIe/Hk9mic7W6UhsqzwZGwwQUce5txYWBw/53MAUVIrLF2jMZuFOAxfyjN8PU&#10;+hvv6JrFQkkIhxQNlDE2qdYhL8lhGPqGWG5n3zqMsraFti3eJNzV+itJJtphxdJQYkOrkvJL9u+k&#10;pFnmYbKx5/rntD2ON/v73+OYGdP/7JbfoCJ18S1+uddW8AVWfpEB9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DgxwgAAANsAAAAPAAAAAAAAAAAAAAAAAJgCAABkcnMvZG93&#10;bnJldi54bWxQSwUGAAAAAAQABAD1AAAAhwMAAAAA&#10;" fillcolor="#8064a2" strokecolor="#5c4776" strokeweight="2pt">
                    <v:textbox>
                      <w:txbxContent>
                        <w:p w:rsidR="002608F2" w:rsidRPr="00085E3A" w:rsidRDefault="002608F2" w:rsidP="00991AC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2608F2" w:rsidRPr="00085E3A" w:rsidRDefault="002608F2" w:rsidP="00991AC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2608F2" w:rsidRPr="00085E3A" w:rsidRDefault="002608F2" w:rsidP="00991AC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lY8EA&#10;AADbAAAADwAAAGRycy9kb3ducmV2LnhtbERPS2vCQBC+F/wPywje6kahD6OrWEFQ6qVR72N2TILZ&#10;2U12jem/7xYKvc3H95zFqje16Kj1lWUFk3ECgji3uuJCwem4fX4H4QOyxtoyKfgmD6vl4GmBqbYP&#10;/qIuC4WIIexTVFCG4FIpfV6SQT+2jjhyV9saDBG2hdQtPmK4qeU0SV6lwYpjQ4mONiXlt+xuFGy2&#10;L3vtureu+TxcsuajqQ9uelZqNOzXcxCB+vAv/nPvdJw/g99f4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O5WPBAAAA2wAAAA8AAAAAAAAAAAAAAAAAmAIAAGRycy9kb3du&#10;cmV2LnhtbFBLBQYAAAAABAAEAPUAAACGAwAAAAA=&#10;" fillcolor="#4f81bd" strokecolor="#385d8a" strokeweight="2pt">
                    <v:textbox>
                      <w:txbxContent>
                        <w:p w:rsidR="002608F2" w:rsidRDefault="002608F2" w:rsidP="00991AC9">
                          <w:pPr>
                            <w:jc w:val="center"/>
                            <w:rPr>
                              <w:rFonts w:ascii="Cambria" w:hAnsi="Cambria"/>
                              <w:color w:val="FFFFFF" w:themeColor="background1"/>
                              <w:sz w:val="18"/>
                              <w:szCs w:val="18"/>
                            </w:rPr>
                          </w:pPr>
                        </w:p>
                        <w:p w:rsidR="002608F2" w:rsidRDefault="002608F2" w:rsidP="00991AC9">
                          <w:pPr>
                            <w:shd w:val="clear" w:color="auto" w:fill="000000" w:themeFill="text1"/>
                            <w:jc w:val="center"/>
                            <w:rPr>
                              <w:rFonts w:ascii="Cambria" w:hAnsi="Cambria"/>
                              <w:color w:val="FFFFFF" w:themeColor="background1"/>
                              <w:sz w:val="18"/>
                              <w:szCs w:val="18"/>
                            </w:rPr>
                          </w:pPr>
                        </w:p>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ULMMA&#10;AADbAAAADwAAAGRycy9kb3ducmV2LnhtbERPTWsCMRC9F/ofwhR6KTVbW0RXoywWRSg9dOtBb8Nm&#10;3CxuJiFJdfvvzaHQ4+N9L1aD7cWFQuwcK3gZFSCIG6c7bhXsvzfPUxAxIWvsHZOCX4qwWt7fLbDU&#10;7spfdKlTK3IIxxIVmJR8KWVsDFmMI+eJM3dywWLKMLRSB7zmcNvLcVFMpMWOc4NBT2tDzbn+sQqe&#10;Xj/fzOQQzEc1Pfn32fq4rWqv1OPDUM1BJBrSv/jPvdMKxnl9/p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WULMMAAADbAAAADwAAAAAAAAAAAAAAAACYAgAAZHJzL2Rv&#10;d25yZXYueG1sUEsFBgAAAAAEAAQA9QAAAIgDAAAAAA==&#10;" fillcolor="#4bacc6" strokecolor="#357d91" strokeweight="2pt">
                    <v:textbox>
                      <w:txbxContent>
                        <w:p w:rsidR="002608F2" w:rsidRDefault="002608F2" w:rsidP="00991AC9">
                          <w:pPr>
                            <w:jc w:val="center"/>
                            <w:rPr>
                              <w:rFonts w:ascii="Cambria" w:hAnsi="Cambria"/>
                              <w:color w:val="FFFFFF" w:themeColor="background1"/>
                              <w:sz w:val="18"/>
                              <w:szCs w:val="18"/>
                            </w:rPr>
                          </w:pPr>
                        </w:p>
                        <w:p w:rsidR="002608F2" w:rsidRDefault="002608F2" w:rsidP="00991AC9">
                          <w:pPr>
                            <w:shd w:val="clear" w:color="auto" w:fill="000000" w:themeFill="text1"/>
                            <w:jc w:val="center"/>
                            <w:rPr>
                              <w:rFonts w:ascii="Cambria" w:hAnsi="Cambria"/>
                              <w:color w:val="FFFFFF" w:themeColor="background1"/>
                              <w:sz w:val="18"/>
                              <w:szCs w:val="18"/>
                            </w:rPr>
                          </w:pPr>
                        </w:p>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ETMQA&#10;AADbAAAADwAAAGRycy9kb3ducmV2LnhtbESP0WrCQBRE3wv9h+UWfKubCGpJs5G2UBHBaq0fcM1e&#10;k2D2btxdNf59Vyj0cZiZM0w+600rLuR8Y1lBOkxAEJdWN1wp2P18Pr+A8AFZY2uZFNzIw6x4fMgx&#10;0/bK33TZhkpECPsMFdQhdJmUvqzJoB/ajjh6B+sMhihdJbXDa4SbVo6SZCINNhwXauzoo6byuD0b&#10;Bc5sxlOz2q/S935d0n6+PH3tTkoNnvq3VxCB+vAf/msvtIJRCvc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PxEzEAAAA2wAAAA8AAAAAAAAAAAAAAAAAmAIAAGRycy9k&#10;b3ducmV2LnhtbFBLBQYAAAAABAAEAPUAAACJAwAAAAA=&#10;" fillcolor="#f79646" strokecolor="#b66d31" strokeweight="2pt">
                    <v:textbox>
                      <w:txbxContent>
                        <w:p w:rsidR="002608F2" w:rsidRDefault="002608F2" w:rsidP="00991AC9">
                          <w:pPr>
                            <w:shd w:val="clear" w:color="auto" w:fill="000000" w:themeFill="text1"/>
                            <w:jc w:val="center"/>
                            <w:rPr>
                              <w:rFonts w:ascii="Cambria" w:hAnsi="Cambria"/>
                              <w:color w:val="FFFFFF" w:themeColor="background1"/>
                              <w:sz w:val="18"/>
                              <w:szCs w:val="18"/>
                            </w:rPr>
                          </w:pPr>
                        </w:p>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vwMYA&#10;AADbAAAADwAAAGRycy9kb3ducmV2LnhtbESPQUsDMRSE70L/Q3iCF7HZrlLabdOyVBRBenD10N4e&#10;m9fN4uYlJLFd/70RBI/DzHzDrLejHcSZQuwdK5hNCxDErdM9dwo+3p/uFiBiQtY4OCYF3xRhu5lc&#10;rbHS7sJvdG5SJzKEY4UKTEq+kjK2hizGqfPE2Tu5YDFlGTqpA14y3A6yLIq5tNhzXjDoaWeo/Wy+&#10;rILb+/2DmR+Cea0XJ/+43B2f68YrdXM91isQicb0H/5rv2gFZ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uvwMYAAADbAAAADwAAAAAAAAAAAAAAAACYAgAAZHJz&#10;L2Rvd25yZXYueG1sUEsFBgAAAAAEAAQA9QAAAIsDAAAAAA==&#10;" fillcolor="#4bacc6" strokecolor="#357d91" strokeweight="2pt">
                    <v:textbox>
                      <w:txbxContent>
                        <w:p w:rsidR="002608F2" w:rsidRPr="00085E3A" w:rsidRDefault="002608F2" w:rsidP="00991AC9">
                          <w:pPr>
                            <w:jc w:val="center"/>
                            <w:rPr>
                              <w:rFonts w:ascii="Cambria" w:hAnsi="Cambria"/>
                              <w:color w:val="FFFFFF" w:themeColor="background1"/>
                              <w:sz w:val="18"/>
                              <w:szCs w:val="18"/>
                            </w:rPr>
                          </w:pPr>
                        </w:p>
                        <w:p w:rsidR="002608F2" w:rsidRDefault="002608F2" w:rsidP="00991AC9">
                          <w:pPr>
                            <w:shd w:val="clear" w:color="auto" w:fill="000000" w:themeFill="text1"/>
                            <w:jc w:val="center"/>
                            <w:rPr>
                              <w:rFonts w:ascii="Cambria" w:hAnsi="Cambria"/>
                              <w:color w:val="FFFFFF" w:themeColor="background1"/>
                              <w:sz w:val="18"/>
                              <w:szCs w:val="18"/>
                            </w:rPr>
                          </w:pPr>
                        </w:p>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2Gu8QA&#10;AADbAAAADwAAAGRycy9kb3ducmV2LnhtbESP3WrCQBSE74W+w3IKvRHdNAWp0VWkEGiLtfh3f8ge&#10;k2D27JLdavL2bkHwcpiZb5j5sjONuFDra8sKXscJCOLC6ppLBYd9PnoH4QOyxsYyKejJw3LxNJhj&#10;pu2Vt3TZhVJECPsMFVQhuExKX1Rk0I+tI47eybYGQ5RtKXWL1wg3jUyTZCIN1hwXKnT0UVFx3v0Z&#10;BZj3v+T679Wxd/nXND0Of9bDjVIvz91qBiJQFx7he/tTK0jf4P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NhrvEAAAA2wAAAA8AAAAAAAAAAAAAAAAAmAIAAGRycy9k&#10;b3ducmV2LnhtbFBLBQYAAAAABAAEAPUAAACJAwAAAAA=&#10;" fillcolor="#c0504d" strokecolor="#8c3836" strokeweight="2pt">
                    <v:textbox>
                      <w:txbxContent>
                        <w:p w:rsidR="002608F2" w:rsidRDefault="002608F2" w:rsidP="00991AC9">
                          <w:pPr>
                            <w:shd w:val="clear" w:color="auto" w:fill="000000" w:themeFill="text1"/>
                            <w:spacing w:after="0" w:line="240" w:lineRule="auto"/>
                            <w:rPr>
                              <w:rFonts w:ascii="Cambria" w:hAnsi="Cambria"/>
                              <w:color w:val="FFFFFF" w:themeColor="background1"/>
                              <w:sz w:val="18"/>
                              <w:szCs w:val="18"/>
                            </w:rPr>
                          </w:pPr>
                        </w:p>
                        <w:p w:rsidR="002608F2" w:rsidRPr="00085E3A" w:rsidRDefault="002608F2" w:rsidP="00991AC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2608F2" w:rsidRPr="00085E3A" w:rsidRDefault="002608F2" w:rsidP="00991AC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2608F2" w:rsidRPr="00085E3A" w:rsidRDefault="002608F2" w:rsidP="00991AC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2608F2" w:rsidRPr="00085E3A" w:rsidRDefault="002608F2" w:rsidP="00991AC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_x0000_s1037"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SL8YA&#10;AADbAAAADwAAAGRycy9kb3ducmV2LnhtbESPQUsDMRSE74L/ITzBS7FZaynt2rQsFUUoHlx7aG+P&#10;zetmcfMSktiu/94UCh6HmfmGWa4H24sThdg5VvA4LkAQN0533CrYfb0+zEHEhKyxd0wKfinCenV7&#10;s8RSuzN/0qlOrcgQjiUqMCn5UsrYGLIYx84TZ+/ogsWUZWilDnjOcNvLSVHMpMWO84JBTxtDzXf9&#10;YxWMnj6mZrYPZlvNj/5lsTm8VbVX6v5uqJ5BJBrSf/jaftcKJl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6SL8YAAADbAAAADwAAAAAAAAAAAAAAAACYAgAAZHJz&#10;L2Rvd25yZXYueG1sUEsFBgAAAAAEAAQA9QAAAIsDAAAAAA==&#10;" fillcolor="#4bacc6" strokecolor="#357d91" strokeweight="2pt">
                    <v:textbox>
                      <w:txbxContent>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rsMA&#10;AADbAAAADwAAAGRycy9kb3ducmV2LnhtbESPT4vCMBTE7wt+h/CEva1pPchSjSKCIN78A2tvj+bZ&#10;VJuX0sS266c3wsIeh5n5DbNYDbYWHbW+cqwgnSQgiAunKy4VnE/br28QPiBrrB2Tgl/ysFqOPhaY&#10;adfzgbpjKEWEsM9QgQmhyaT0hSGLfuIa4uhdXWsxRNmWUrfYR7it5TRJZtJixXHBYEMbQ8X9+LAK&#10;8sd+fTMXvO9/0j7Nn7dL3T13Sn2Oh/UcRKAh/If/2jutYDqD95f4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xrsMAAADbAAAADwAAAAAAAAAAAAAAAACYAgAAZHJzL2Rv&#10;d25yZXYueG1sUEsFBgAAAAAEAAQA9QAAAIgDAAAAAA==&#10;" adj="10850" fillcolor="#e46c0a" strokecolor="#5c4776" strokeweight="2pt">
                      <v:textbox>
                        <w:txbxContent>
                          <w:p w:rsidR="002608F2" w:rsidRDefault="002608F2" w:rsidP="00991AC9">
                            <w:pPr>
                              <w:shd w:val="clear" w:color="auto" w:fill="000000" w:themeFill="text1"/>
                              <w:jc w:val="center"/>
                              <w:rPr>
                                <w:rFonts w:ascii="Cambria" w:hAnsi="Cambria"/>
                                <w:color w:val="FFFFFF" w:themeColor="background1"/>
                                <w:sz w:val="18"/>
                                <w:szCs w:val="18"/>
                              </w:rPr>
                            </w:pPr>
                          </w:p>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MWMYA&#10;AADbAAAADwAAAGRycy9kb3ducmV2LnhtbESPQUsDMRSE70L/Q3gFL2KzVqnttmlZKoogPXT10N4e&#10;m9fN4uYlJLFd/70RBI/DzHzDrDaD7cWZQuwcK7ibFCCIG6c7bhV8vD/fzkHEhKyxd0wKvinCZj26&#10;WmGp3YX3dK5TKzKEY4kKTEq+lDI2hizGifPE2Tu5YDFlGVqpA14y3PZyWhQzabHjvGDQ09ZQ81l/&#10;WQU397sHMzsE81bNT/5psT2+VLVX6no8VEsQiYb0H/5rv2oF00f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wMWMYAAADbAAAADwAAAAAAAAAAAAAAAACYAgAAZHJz&#10;L2Rvd25yZXYueG1sUEsFBgAAAAAEAAQA9QAAAIsDAAAAAA==&#10;" fillcolor="#4bacc6" strokecolor="#357d91" strokeweight="2pt">
                      <v:textbox>
                        <w:txbxContent>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t0cIA&#10;AADbAAAADwAAAGRycy9kb3ducmV2LnhtbERP3WrCMBS+H/gO4QjezVTBTTqjqLAxBs6/PsBpc9YW&#10;m5OaZG339svFYJcf3/9qM5hGdOR8bVnBbJqAIC6srrlUkF1fH5cgfEDW2FgmBT/kYbMePaww1bbn&#10;M3WXUIoYwj5FBVUIbSqlLyoy6Ke2JY7cl3UGQ4SulNphH8NNI+dJ8iQN1hwbKmxpX1Fxu3wbBc6c&#10;Fs/mkB9mu+FYUP72cf/M7kpNxsP2BUSgIfyL/9zvWsE8jo1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W3RwgAAANsAAAAPAAAAAAAAAAAAAAAAAJgCAABkcnMvZG93&#10;bnJldi54bWxQSwUGAAAAAAQABAD1AAAAhwMAAAAA&#10;" fillcolor="#f79646" strokecolor="#b66d31" strokeweight="2pt">
                      <v:textbox>
                        <w:txbxContent>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3sQA&#10;AADbAAAADwAAAGRycy9kb3ducmV2LnhtbESPQWvCQBSE74X+h+UJvdWNAW1NXaUKgqKXpvX+mn0m&#10;wezbTXYb4793C4Ueh5n5hlmsBtOInjpfW1YwGScgiAuray4VfH1un19B+ICssbFMCm7kYbV8fFhg&#10;pu2VP6jPQykihH2GCqoQXCalLyoy6MfWEUfvbDuDIcqulLrDa4SbRqZJMpMGa44LFTraVFRc8h+j&#10;YLOd7rXrX/r2cPzO23XbHF16UuppNLy/gQg0hP/wX3unFaRz+P0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iL97EAAAA2wAAAA8AAAAAAAAAAAAAAAAAmAIAAGRycy9k&#10;b3ducmV2LnhtbFBLBQYAAAAABAAEAPUAAACJAwAAAAA=&#10;" fillcolor="#4f81bd" strokecolor="#385d8a" strokeweight="2pt">
                      <v:textbox>
                        <w:txbxContent>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OEcIA&#10;AADbAAAADwAAAGRycy9kb3ducmV2LnhtbERPXWvCMBR9F/Yfwh3spcxUBdk6o8ig4MZUVvX90ty1&#10;Zc1NaDLb/nvzMPDxcL5Xm8G04kqdbywrmE1TEMSl1Q1XCs6n/PkFhA/IGlvLpGAkD5v1w2SFmbY9&#10;f9O1CJWIIewzVFCH4DIpfVmTQT+1jjhyP7YzGCLsKqk77GO4aeU8TZfSYMOxoUZH7zWVv8WfUYD5&#10;eCQ3fm4vo8s/XueXZP+VHJR6ehy2byACDeEu/nfvtIJFXB+/xB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o4RwgAAANsAAAAPAAAAAAAAAAAAAAAAAJgCAABkcnMvZG93&#10;bnJldi54bWxQSwUGAAAAAAQABAD1AAAAhwMAAAAA&#10;" fillcolor="#c0504d" strokecolor="#8c3836" strokeweight="2pt">
                      <v:textbox>
                        <w:txbxContent>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nScMA&#10;AADbAAAADwAAAGRycy9kb3ducmV2LnhtbESPQYvCMBSE78L+h/AWvGnqKiLVKGXXhfWkVvH8bJ5t&#10;tXkpTVbrvzeC4HGYmW+Y2aI1lbhS40rLCgb9CARxZnXJuYL97rc3AeE8ssbKMim4k4PF/KMzw1jb&#10;G2/pmvpcBAi7GBUU3texlC4ryKDr25o4eCfbGPRBNrnUDd4C3FTyK4rG0mDJYaHAmr4Lyi7pv1Hw&#10;s3Kr5WGTbXbJ+LhOTufRZHm0SnU/22QKwlPr3+FX+08rGA7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cnScMAAADbAAAADwAAAAAAAAAAAAAAAACYAgAAZHJzL2Rv&#10;d25yZXYueG1sUEsFBgAAAAAEAAQA9QAAAIgDAAAAAA==&#10;" fillcolor="#c9b5e8" strokecolor="#7d60a0">
                      <v:fill color2="#f0eaf9" rotate="t" angle="180" colors="0 #c9b5e8;22938f #d9cbee;1 #f0eaf9" focus="100%" type="gradient"/>
                      <v:shadow on="t" color="black" opacity="24903f" origin=",.5" offset="0,.55556mm"/>
                      <v:textbox>
                        <w:txbxContent>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5HcYA&#10;AADbAAAADwAAAGRycy9kb3ducmV2LnhtbESPQUsDMRSE74L/ITzBS7FZWyl127QslZaCeHD1oLfH&#10;5nWzdPMSktiu/94UCh6HmfmGWa4H24sThdg5VvA4LkAQN0533Cr4/Ng+zEHEhKyxd0wKfinCenV7&#10;s8RSuzO/06lOrcgQjiUqMCn5UsrYGLIYx84TZ+/ggsWUZWilDnjOcNvLSVHMpMWO84JBTxtDzbH+&#10;sQpG07cnM/sK5rWaH/zL8+Z7V9Veqfu7oVqASDSk//C1vdcKph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I5HcYAAADbAAAADwAAAAAAAAAAAAAAAACYAgAAZHJz&#10;L2Rvd25yZXYueG1sUEsFBgAAAAAEAAQA9QAAAIsDAAAAAA==&#10;" fillcolor="#4bacc6" strokecolor="#357d91" strokeweight="2pt">
                      <v:textbox>
                        <w:txbxContent>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chsYA&#10;AADbAAAADwAAAGRycy9kb3ducmV2LnhtbESPQUsDMRSE70L/Q3iCF7HZulLabdOyVBRBenD10N4e&#10;m9fN4uYlJLFd/70RBI/DzHzDrLejHcSZQuwdK5hNCxDErdM9dwo+3p/uFiBiQtY4OCYF3xRhu5lc&#10;rbHS7sJvdG5SJzKEY4UKTEq+kjK2hizGqfPE2Tu5YDFlGTqpA14y3A7yvijm0mLPecGgp52h9rP5&#10;sgpuy/2DmR+Cea0XJ/+43B2f68YrdXM91isQicb0H/5rv2gFZ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6chsYAAADbAAAADwAAAAAAAAAAAAAAAACYAgAAZHJz&#10;L2Rvd25yZXYueG1sUEsFBgAAAAAEAAQA9QAAAIsDAAAAAA==&#10;" fillcolor="#4bacc6" strokecolor="#357d91" strokeweight="2pt">
                      <v:textbox>
                        <w:txbxContent>
                          <w:p w:rsidR="002608F2" w:rsidRPr="00085E3A" w:rsidRDefault="002608F2" w:rsidP="00991AC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xCcUA&#10;AADbAAAADwAAAGRycy9kb3ducmV2LnhtbESP3WoCMRSE7wu+QzhC7zSrtbWsRtFCiwjWn/oAx81x&#10;d3Fzsiaprm9vCkIvh5n5hhlPG1OJCzlfWlbQ6yYgiDOrS84V7H8+O+8gfEDWWFkmBTfyMJ20nsaY&#10;anvlLV12IRcRwj5FBUUIdSqlzwoy6Lu2Jo7e0TqDIUqXS+3wGuGmkv0keZMGS44LBdb0UVB22v0a&#10;Bc5sXodmdVj15s06o8PX8vy9Pyv13G5mIxCBmvAffrQXWsHLAP6+x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fEJxQAAANsAAAAPAAAAAAAAAAAAAAAAAJgCAABkcnMv&#10;ZG93bnJldi54bWxQSwUGAAAAAAQABAD1AAAAigMAAAAA&#10;" fillcolor="#f79646" strokecolor="#b66d31" strokeweight="2pt">
                    <v:textbox>
                      <w:txbxContent>
                        <w:p w:rsidR="002608F2" w:rsidRPr="00085E3A" w:rsidRDefault="002608F2" w:rsidP="00991AC9">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hacYA&#10;AADbAAAADwAAAGRycy9kb3ducmV2LnhtbESPQUsDMRSE74L/IbyCF7HZtrbUbdOyVJSCeOjqQW+P&#10;zetmcfMSktiu/74RBI/DzHzDrLeD7cWJQuwcK5iMCxDEjdMdtwre357uliBiQtbYOyYFPxRhu7m+&#10;WmOp3ZkPdKpTKzKEY4kKTEq+lDI2hizGsfPE2Tu6YDFlGVqpA54z3PZyWhQLabHjvGDQ085Q81V/&#10;WwW3s9d7s/gI5qVaHv3jw+7zuaq9UjejoVqBSDSk//Bfe68VzObw+yX/AL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uhacYAAADbAAAADwAAAAAAAAAAAAAAAACYAgAAZHJz&#10;L2Rvd25yZXYueG1sUEsFBgAAAAAEAAQA9QAAAIsDAAAAAA==&#10;" fillcolor="#4bacc6" strokecolor="#357d91" strokeweight="2pt">
                    <v:textbox>
                      <w:txbxContent>
                        <w:p w:rsidR="002608F2" w:rsidRPr="00085E3A" w:rsidRDefault="002608F2" w:rsidP="00991AC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2608F2" w:rsidRPr="00085E3A" w:rsidRDefault="002608F2" w:rsidP="00991AC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z/sQA&#10;AADbAAAADwAAAGRycy9kb3ducmV2LnhtbESPQWvCQBSE70L/w/KEXqRuVJA2uglSCNjSKrX1/sg+&#10;k2D27ZLdavLv3ULB4zAz3zDrvDetuFDnG8sKZtMEBHFpdcOVgp/v4ukZhA/IGlvLpGAgD3n2MFpj&#10;qu2Vv+hyCJWIEPYpKqhDcKmUvqzJoJ9aRxy9k+0Mhii7SuoOrxFuWjlPkqU02HBcqNHRa03l+fBr&#10;FGAx7MkN75vj4Iq3l/lx8vkx2Sn1OO43KxCB+nAP/7e3WsFiCX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s/7EAAAA2wAAAA8AAAAAAAAAAAAAAAAAmAIAAGRycy9k&#10;b3ducmV2LnhtbFBLBQYAAAAABAAEAPUAAACJAwAAAAA=&#10;" fillcolor="#c0504d" strokecolor="#8c3836" strokeweight="2pt">
                    <v:textbox>
                      <w:txbxContent>
                        <w:p w:rsidR="002608F2" w:rsidRPr="00085E3A" w:rsidRDefault="002608F2" w:rsidP="00991AC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2608F2" w:rsidRPr="00085E3A" w:rsidRDefault="002608F2" w:rsidP="00991AC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1Ww78AAADbAAAADwAAAGRycy9kb3ducmV2LnhtbERPy4rCMBTdC/5DuII7mzo+RjpGEUUQ&#10;BF8zH3Bprm2xuSlJxta/N4uBWR7Oe7nuTC2e5HxlWcE4SUEQ51ZXXCj4+d6PFiB8QNZYWyYFL/Kw&#10;XvV7S8y0bflKz1soRAxhn6GCMoQmk9LnJRn0iW2II3e3zmCI0BVSO2xjuKnlR5rOpcGKY0OJDW1L&#10;yh+3X6Ngd9nK/Uw27RndYmqo/uxOeFRqOOg2XyACdeFf/Oc+aAWTODZ+iT9Ar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Y1Ww78AAADbAAAADwAAAAAAAAAAAAAAAACh&#10;AgAAZHJzL2Rvd25yZXYueG1sUEsFBgAAAAAEAAQA+QAAAI0DAAAAAA==&#10;" filled="t" fillcolor="#4bacc6" strokecolor="#357d91" strokeweight="2pt">
                    <v:stroke endarrow="open"/>
                  </v:shape>
                  <v:shape id="Düz Ok Bağlayıcısı 40" o:spid="_x0000_s1051"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RM5sMAAADbAAAADwAAAGRycy9kb3ducmV2LnhtbESP0YrCMBRE34X9h3AXfBFNq+JqNcri&#10;Igj6sFU/4NJc22JzU5qs7f69EQQfh5k5w6w2nanEnRpXWlYQjyIQxJnVJecKLufdcA7CeWSNlWVS&#10;8E8ONuuP3goTbVtO6X7yuQgQdgkqKLyvEyldVpBBN7I1cfCutjHog2xyqRtsA9xUchxFM2mw5LBQ&#10;YE3bgrLb6c8oOB7kNL0MfmbjRZvGflf9xviVK9X/7L6XIDx1/h1+tfdawWQBzy/hB8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kTObDAAAA2wAAAA8AAAAAAAAAAAAA&#10;AAAAoQIAAGRycy9kb3ducmV2LnhtbFBLBQYAAAAABAAEAPkAAACRAwAAAAA=&#10;" filled="t" fillcolor="#4bacc6" strokecolor="#357d91" strokeweight="2pt">
                    <v:stroke endarrow="open"/>
                  </v:shape>
                  <v:shape id="Düz Ok Bağlayıcısı 41" o:spid="_x0000_s1052"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MI8MAAADbAAAADwAAAGRycy9kb3ducmV2LnhtbESP0WrCQBRE3wX/YblC38xGiTakriIW&#10;oSDUNu0HXLLXJJi9G3a3Sfr33UKhj8PMnGF2h8l0YiDnW8sKVkkKgriyuuVawefHeZmD8AFZY2eZ&#10;FHyTh8N+Ptthoe3I7zSUoRYRwr5ABU0IfSGlrxoy6BPbE0fvZp3BEKWrpXY4Rrjp5DpNt9Jgy3Gh&#10;wZ5ODVX38ssoeH47yfNG9uMVXZ4Z6h6nV7wo9bCYjk8gAk3hP/zXftEKshX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xjCPDAAAA2wAAAA8AAAAAAAAAAAAA&#10;AAAAoQIAAGRycy9kb3ducmV2LnhtbFBLBQYAAAAABAAEAPkAAACRAwAAAAA=&#10;" filled="t" fillcolor="#4bacc6" strokecolor="#357d91" strokeweight="2pt">
                    <v:stroke endarrow="open"/>
                  </v:shape>
                </v:group>
                <v:shape id="Düz Ok Bağlayıcısı 42" o:spid="_x0000_s1053"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SVMMAAADbAAAADwAAAGRycy9kb3ducmV2LnhtbESPzWrDMBCE74G+g9hCb4lc4/zgRDEl&#10;JVAINK2TB1isjW1irYyk2u7bV4VCj8PMfMPsisl0YiDnW8sKnhcJCOLK6pZrBdfLcb4B4QOyxs4y&#10;KfgmD8X+YbbDXNuRP2koQy0ihH2OCpoQ+lxKXzVk0C9sTxy9m3UGQ5SultrhGOGmk2mSrKTBluNC&#10;gz0dGqru5ZdR8PpxkMel7Mczuk1mqFtP73hS6ulxetmCCDSF//Bf+00ryFL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jElTDAAAA2wAAAA8AAAAAAAAAAAAA&#10;AAAAoQIAAGRycy9kb3ducmV2LnhtbFBLBQYAAAAABAAEAPkAAACRAwAAAAA=&#10;" filled="t" fillcolor="#4bacc6" strokecolor="#357d91" strokeweight="2pt">
                  <v:stroke endarrow="open"/>
                </v:shape>
                <v:shape id="Düz Ok Bağlayıcısı 43" o:spid="_x0000_s1054"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oIccUAAADbAAAADwAAAGRycy9kb3ducmV2LnhtbESP0WrCQBRE34X+w3ILvkjdRCXV1FVK&#10;JVDQhyb1Ay7Z2yQ0ezdkt0n8+26h4OMwM2eY/XEyrRiod41lBfEyAkFcWt1wpeD6mT1tQTiPrLG1&#10;TApu5OB4eJjtMdV25JyGwlciQNilqKD2vkuldGVNBt3SdsTB+7K9QR9kX0nd4xjgppWrKEqkwYbD&#10;Qo0dvdVUfhc/RsHlLDf5dXFKVrsxj33WfsT4XCk1f5xeX0B4mvw9/N9+1wo2a/j7En6AP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oIccUAAADbAAAADwAAAAAAAAAA&#10;AAAAAAChAgAAZHJzL2Rvd25yZXYueG1sUEsFBgAAAAAEAAQA+QAAAJMDAAAAAA==&#10;" filled="t" fillcolor="#4bacc6" strokecolor="#357d91" strokeweight="2pt">
                  <v:stroke endarrow="open"/>
                </v:shape>
                <w10:anchorlock/>
              </v:group>
            </w:pict>
          </mc:Fallback>
        </mc:AlternateContent>
      </w:r>
    </w:p>
    <w:p w:rsidR="003C38BE" w:rsidRDefault="003C38BE" w:rsidP="000770D4">
      <w:pPr>
        <w:jc w:val="center"/>
      </w:pPr>
    </w:p>
    <w:p w:rsidR="003C38BE" w:rsidRDefault="003C38BE" w:rsidP="000770D4">
      <w:pPr>
        <w:jc w:val="center"/>
      </w:pPr>
    </w:p>
    <w:p w:rsidR="001369FD" w:rsidRPr="00127B54" w:rsidRDefault="001369FD" w:rsidP="002608F2">
      <w:r>
        <w:rPr>
          <w:noProof/>
        </w:rPr>
        <w:lastRenderedPageBreak/>
        <mc:AlternateContent>
          <mc:Choice Requires="wps">
            <w:drawing>
              <wp:anchor distT="0" distB="0" distL="114300" distR="114300" simplePos="0" relativeHeight="251663360" behindDoc="0" locked="0" layoutInCell="1" allowOverlap="1" wp14:anchorId="733A610F" wp14:editId="21AA8259">
                <wp:simplePos x="0" y="0"/>
                <wp:positionH relativeFrom="column">
                  <wp:posOffset>3081020</wp:posOffset>
                </wp:positionH>
                <wp:positionV relativeFrom="paragraph">
                  <wp:posOffset>3370580</wp:posOffset>
                </wp:positionV>
                <wp:extent cx="4445" cy="207645"/>
                <wp:effectExtent l="76200" t="0" r="71755" b="59055"/>
                <wp:wrapNone/>
                <wp:docPr id="7"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 id="Düz Ok Bağlayıcısı 43" o:spid="_x0000_s1026" type="#_x0000_t32" style="position:absolute;margin-left:242.6pt;margin-top:265.4pt;width:.35pt;height:16.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" filled="t" fillcolor="#4bacc6" strokecolor="#357d91" strokeweight="2pt">
                <v:stroke endarrow="open"/>
              </v:shape>
            </w:pict>
          </mc:Fallback>
        </mc:AlternateContent>
      </w:r>
      <w:bookmarkStart w:id="25" w:name="_Toc531853184"/>
      <w:bookmarkStart w:id="26" w:name="_Toc532154556"/>
      <w:bookmarkStart w:id="27" w:name="_Toc11922018"/>
      <w:r w:rsidR="002608F2">
        <w:rPr>
          <w:rFonts w:ascii="Cambria" w:hAnsi="Cambria"/>
          <w:lang w:eastAsia="en-US"/>
        </w:rPr>
        <w:t>A-</w:t>
      </w:r>
      <w:r w:rsidRPr="00127B54">
        <w:t>Genelge ve Hazırlık Programı</w:t>
      </w:r>
      <w:bookmarkEnd w:id="25"/>
      <w:bookmarkEnd w:id="26"/>
      <w:bookmarkEnd w:id="27"/>
    </w:p>
    <w:p w:rsidR="001369FD" w:rsidRPr="006921C6" w:rsidRDefault="001369FD" w:rsidP="001369FD">
      <w:pPr>
        <w:ind w:firstLine="709"/>
        <w:rPr>
          <w:rFonts w:ascii="Book Antiqua" w:eastAsia="Calibri" w:hAnsi="Book Antiqua"/>
          <w:lang w:eastAsia="en-US"/>
        </w:rPr>
      </w:pPr>
      <w:r w:rsidRPr="006921C6">
        <w:rPr>
          <w:rFonts w:ascii="Book Antiqua" w:eastAsia="Calibri" w:hAnsi="Book Antiqua"/>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6921C6">
        <w:rPr>
          <w:rFonts w:ascii="Book Antiqua" w:eastAsia="Calibri" w:hAnsi="Book Antiqua"/>
          <w:lang w:eastAsia="en-US"/>
        </w:rPr>
        <w:t>misyon</w:t>
      </w:r>
      <w:proofErr w:type="gramEnd"/>
      <w:r w:rsidRPr="006921C6">
        <w:rPr>
          <w:rFonts w:ascii="Book Antiqua" w:eastAsia="Calibri" w:hAnsi="Book Antiqua"/>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1369FD" w:rsidRPr="006921C6" w:rsidRDefault="001369FD" w:rsidP="001369FD">
      <w:pPr>
        <w:autoSpaceDE w:val="0"/>
        <w:autoSpaceDN w:val="0"/>
        <w:adjustRightInd w:val="0"/>
        <w:ind w:firstLine="709"/>
        <w:rPr>
          <w:rFonts w:ascii="Book Antiqua" w:eastAsia="Calibri" w:hAnsi="Book Antiqua"/>
          <w:color w:val="000000"/>
          <w:lang w:eastAsia="en-US"/>
        </w:rPr>
      </w:pPr>
      <w:r w:rsidRPr="006921C6">
        <w:rPr>
          <w:rFonts w:ascii="Book Antiqua" w:eastAsia="Calibri" w:hAnsi="Book Antiqua"/>
          <w:color w:val="000000"/>
          <w:lang w:eastAsia="en-US"/>
        </w:rPr>
        <w:tab/>
        <w:t xml:space="preserve">Bu kapsamda 3797 Sayılı Milli Eğitim Bakanlığı’nın Teşkilat ve Görevleri Hakkında Kanun ve Milli Eğitim Bakanlığı tarafından </w:t>
      </w:r>
      <w:r>
        <w:rPr>
          <w:rFonts w:ascii="Book Antiqua" w:eastAsia="Calibri" w:hAnsi="Book Antiqua"/>
          <w:bCs/>
          <w:color w:val="000000"/>
          <w:lang w:eastAsia="en-US"/>
        </w:rPr>
        <w:t>2022 yılında yayınlanan 2022/22</w:t>
      </w:r>
      <w:r w:rsidRPr="006921C6">
        <w:rPr>
          <w:rFonts w:ascii="Book Antiqua" w:eastAsia="Calibri" w:hAnsi="Book Antiqua"/>
          <w:bCs/>
          <w:color w:val="000000"/>
          <w:lang w:eastAsia="en-US"/>
        </w:rPr>
        <w:t xml:space="preserve"> </w:t>
      </w:r>
      <w:proofErr w:type="spellStart"/>
      <w:r w:rsidRPr="006921C6">
        <w:rPr>
          <w:rFonts w:ascii="Book Antiqua" w:eastAsia="Calibri" w:hAnsi="Book Antiqua"/>
          <w:bCs/>
          <w:color w:val="000000"/>
          <w:lang w:eastAsia="en-US"/>
        </w:rPr>
        <w:t>nolu</w:t>
      </w:r>
      <w:proofErr w:type="spellEnd"/>
      <w:r w:rsidRPr="006921C6">
        <w:rPr>
          <w:rFonts w:ascii="Book Antiqua" w:eastAsia="Calibri" w:hAnsi="Book Antiqua"/>
          <w:bCs/>
          <w:color w:val="000000"/>
          <w:lang w:eastAsia="en-US"/>
        </w:rPr>
        <w:t xml:space="preserve"> genelgesi kapsamında ilimizin stratejik plan hazırlıklarının yapılması istenmiştir. Genelge kapsamında ilimiz Stratejik Plan Hazırlama Üst Kurulu ve hazırlama ekibinin oluşturulması talep edilmiştir. Daha sonra </w:t>
      </w:r>
      <w:r>
        <w:rPr>
          <w:rFonts w:ascii="Book Antiqua" w:eastAsia="Calibri" w:hAnsi="Book Antiqua"/>
          <w:bCs/>
          <w:color w:val="000000"/>
          <w:lang w:eastAsia="en-US"/>
        </w:rPr>
        <w:t>Bakanlığımız SGB tarafından 2024-2028</w:t>
      </w:r>
      <w:r w:rsidRPr="006921C6">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1369FD" w:rsidRPr="006921C6" w:rsidRDefault="001369FD" w:rsidP="001369FD">
      <w:pPr>
        <w:pStyle w:val="GvdeMetni"/>
        <w:spacing w:after="120" w:line="259" w:lineRule="auto"/>
        <w:ind w:firstLine="709"/>
      </w:pPr>
      <w:r w:rsidRPr="006921C6">
        <w:t>Milli Eği</w:t>
      </w:r>
      <w:r>
        <w:t>tim Bakanlığının yayınladığı 6 Ekim 2022 tarihli ve 2022/21 sayılı Genelge ile 2024-2028</w:t>
      </w:r>
      <w:r w:rsidRPr="006921C6">
        <w:t xml:space="preserve"> Stratejik Plan Hazırlık Çalışmaları, tüm İl Milli Eğitim Müdürlüklerine </w:t>
      </w:r>
      <w:r>
        <w:t>duyurulmuştur. Ardından MEB 2024-2028</w:t>
      </w:r>
      <w:r w:rsidRPr="006921C6">
        <w:t xml:space="preserve"> Stratejik Plan Hazırlık Programı yayımlanmıştır. Bu</w:t>
      </w:r>
      <w:r>
        <w:t xml:space="preserve">na göre </w:t>
      </w:r>
      <w:r w:rsidRPr="006921C6">
        <w:t>Müdürlüğü</w:t>
      </w:r>
      <w:r>
        <w:t>müz</w:t>
      </w:r>
      <w:r w:rsidRPr="006921C6">
        <w:t xml:space="preserve">, 2019-2023 Stratejik Plan çalışmalarını ivedilikle başlatmıştır. </w:t>
      </w:r>
    </w:p>
    <w:p w:rsidR="001369FD" w:rsidRPr="006921C6" w:rsidRDefault="001369FD" w:rsidP="001369FD">
      <w:pPr>
        <w:pStyle w:val="GvdeMetni"/>
        <w:spacing w:after="120" w:line="259" w:lineRule="auto"/>
        <w:ind w:firstLine="709"/>
      </w:pPr>
      <w:r w:rsidRPr="006921C6">
        <w:t>Stratejik Plan Hazırlık Programında sunulan takvime uygun olarak il, ilçe, okul stratejik plan çalışmaları takvimi oluşturulmuştur. Çalışmalar, hazırlık programında belirtilen “Hazırlık, Durum Analizi, Geleceğe Bakış” bölümlerinden oluşacak şekilde</w:t>
      </w:r>
      <w:r>
        <w:t xml:space="preserve"> kurgulanmıştır. Çalışmalar, 06/ 10/2022</w:t>
      </w:r>
      <w:r w:rsidRPr="006921C6">
        <w:t xml:space="preserve"> tarihinde yayımlanan Kamu İdarelerinde Stratejik Planlamaya İlişkin Usul ve Esaslar Hakkındaki Yönetmelik ve aynı tarihli Kamu İdarelerin İçin Stratejik Plan Hazırlama Kılavuzunda belirtilen usul ve esaslar temel alınarak yürütülmüştür. </w:t>
      </w:r>
      <w:bookmarkStart w:id="28" w:name="_bookmark11"/>
      <w:bookmarkEnd w:id="28"/>
      <w:r w:rsidRPr="006921C6">
        <w:t xml:space="preserve">Çalışma takviminde belirlendiği üzere </w:t>
      </w:r>
      <w:proofErr w:type="gramStart"/>
      <w:r>
        <w:t>27/12/2022</w:t>
      </w:r>
      <w:proofErr w:type="gramEnd"/>
      <w:r>
        <w:t xml:space="preserve"> yazı ile</w:t>
      </w:r>
      <w:r w:rsidRPr="006921C6">
        <w:t xml:space="preserve"> okul Strateji Geliştirme Kurulları ve Stratejik Plan Hazırlama Ekipleri oluşturulmuştur. </w:t>
      </w:r>
      <w:proofErr w:type="gramStart"/>
      <w:r>
        <w:t xml:space="preserve">Okulumuzda </w:t>
      </w:r>
      <w:r w:rsidRPr="006921C6">
        <w:t xml:space="preserve"> kurulan</w:t>
      </w:r>
      <w:proofErr w:type="gramEnd"/>
      <w:r w:rsidRPr="006921C6">
        <w:t xml:space="preserve"> Strateji Geliştirme Kurulu ve Stratejik Plan </w:t>
      </w:r>
      <w:r>
        <w:t>Hazırlama Ekibi üyelerine bilgilendirme</w:t>
      </w:r>
      <w:r w:rsidRPr="006921C6">
        <w:t xml:space="preserve"> faaliyetleri düzenlenmiştir. </w:t>
      </w:r>
      <w:proofErr w:type="gramStart"/>
      <w:r>
        <w:t xml:space="preserve">Okul </w:t>
      </w:r>
      <w:r w:rsidRPr="006921C6">
        <w:t xml:space="preserve"> Müdürlüğü</w:t>
      </w:r>
      <w:proofErr w:type="gramEnd"/>
      <w:r w:rsidRPr="006921C6">
        <w:t xml:space="preserve"> koordinasyonunda gerçekleşen eğitim faaliyetlerinin dışında, kurul ve ekip üyelerine yüz yüze ve elektronik ortamda destek sağlanarak bilgi ihtiyacı giderilmiştir. </w:t>
      </w:r>
    </w:p>
    <w:p w:rsidR="001369FD" w:rsidRPr="006921C6" w:rsidRDefault="001369FD" w:rsidP="001369FD">
      <w:pPr>
        <w:ind w:firstLine="709"/>
        <w:rPr>
          <w:rFonts w:ascii="Book Antiqua" w:hAnsi="Book Antiqua"/>
        </w:rPr>
      </w:pPr>
      <w:proofErr w:type="gramStart"/>
      <w:r>
        <w:rPr>
          <w:rFonts w:ascii="Book Antiqua" w:hAnsi="Book Antiqua"/>
        </w:rPr>
        <w:t xml:space="preserve">Okul </w:t>
      </w:r>
      <w:r w:rsidRPr="006921C6">
        <w:rPr>
          <w:rFonts w:ascii="Book Antiqua" w:hAnsi="Book Antiqua"/>
        </w:rPr>
        <w:t xml:space="preserve"> Stratejik</w:t>
      </w:r>
      <w:proofErr w:type="gramEnd"/>
      <w:r w:rsidRPr="006921C6">
        <w:rPr>
          <w:rFonts w:ascii="Book Antiqua" w:hAnsi="Book Antiqua"/>
        </w:rPr>
        <w:t xml:space="preserve"> Planlama Ekibi bir dizi toplantılar gerçekleştirilerek “Uygulanmakta Olan Stratejik Planın Değerlendirilmesi, Mevzuat Analizi, Üst Politika Belgeleri Analizi ve Paydaş Analizi” gerçekleştirilmiştir. Bu toplantılara, ekipte olmayan çalışmalarla ilgili birim yöneticilerinin katılımı da sağlanmıştır. </w:t>
      </w:r>
      <w:proofErr w:type="gramStart"/>
      <w:r w:rsidRPr="006921C6">
        <w:rPr>
          <w:rFonts w:ascii="Book Antiqua" w:hAnsi="Book Antiqua"/>
        </w:rPr>
        <w:t xml:space="preserve">Paydaş Analizi kapsamında paydaş görüşlerinin alınabilmesi için Milli Eğitim Bakanlığı Strateji Geliştirme Başkanlığının </w:t>
      </w:r>
      <w:r w:rsidRPr="001220F8">
        <w:rPr>
          <w:rFonts w:ascii="Book Antiqua" w:hAnsi="Book Antiqua"/>
          <w:color w:val="FF0000"/>
        </w:rPr>
        <w:t>25.09.2018</w:t>
      </w:r>
      <w:r w:rsidRPr="006921C6">
        <w:rPr>
          <w:rFonts w:ascii="Book Antiqua" w:hAnsi="Book Antiqua"/>
        </w:rPr>
        <w:t xml:space="preserve"> tarihli paydaş anketi örneklenerek ve uyarlanarak </w:t>
      </w:r>
      <w:r w:rsidRPr="006921C6">
        <w:rPr>
          <w:rFonts w:ascii="Book Antiqua" w:hAnsi="Book Antiqua"/>
        </w:rPr>
        <w:lastRenderedPageBreak/>
        <w:t xml:space="preserve">öğrenci, öğretmen, personel, yönetici ve velilerden oluşan paydaşlarımıza, Müdürlüğümüzün faaliyetlerini kapsayan konularda “kapalı uçlu, çoktan seçmeli, birden çok seçenekli, yönlendirici” </w:t>
      </w:r>
      <w:r>
        <w:rPr>
          <w:rFonts w:ascii="Book Antiqua" w:hAnsi="Book Antiqua"/>
          <w:color w:val="FF0000"/>
        </w:rPr>
        <w:t>türde 20</w:t>
      </w:r>
      <w:r w:rsidRPr="00532DBA">
        <w:rPr>
          <w:rFonts w:ascii="Book Antiqua" w:hAnsi="Book Antiqua"/>
          <w:color w:val="FF0000"/>
        </w:rPr>
        <w:t xml:space="preserve"> sorudan</w:t>
      </w:r>
      <w:r w:rsidRPr="006921C6">
        <w:rPr>
          <w:rFonts w:ascii="Book Antiqua" w:hAnsi="Book Antiqua"/>
        </w:rPr>
        <w:t xml:space="preserve"> oluşan “</w:t>
      </w:r>
      <w:r>
        <w:rPr>
          <w:rFonts w:ascii="Book Antiqua" w:hAnsi="Book Antiqua"/>
        </w:rPr>
        <w:t>Okulumuz 2024-2028</w:t>
      </w:r>
      <w:r w:rsidRPr="006921C6">
        <w:rPr>
          <w:rFonts w:ascii="Book Antiqua" w:hAnsi="Book Antiqua"/>
        </w:rPr>
        <w:t xml:space="preserve"> Stratejik Planı İç Paydaş Anketi” düzenlenmiştir. </w:t>
      </w:r>
      <w:proofErr w:type="gramEnd"/>
      <w:r w:rsidRPr="006921C6">
        <w:rPr>
          <w:rFonts w:ascii="Book Antiqua" w:hAnsi="Book Antiqua"/>
        </w:rPr>
        <w:t>Anket soruları Müdürlüğümüz “Anket Değerlendirme Kurulu” tarafından onaylandıktan sonra elektronik ortamda uygulanmıştır. Anketin geçerliliğini ve güvenilirliğini sağlamak için kişisel bilgilere yer verilmemiştir. Anketlere</w:t>
      </w:r>
      <w:r>
        <w:rPr>
          <w:rFonts w:ascii="Book Antiqua" w:hAnsi="Book Antiqua"/>
          <w:color w:val="FF0000"/>
        </w:rPr>
        <w:t xml:space="preserve"> </w:t>
      </w:r>
      <w:r w:rsidR="0038053F">
        <w:rPr>
          <w:rFonts w:ascii="Book Antiqua" w:hAnsi="Book Antiqua"/>
          <w:color w:val="FF0000"/>
        </w:rPr>
        <w:t>138</w:t>
      </w:r>
      <w:r w:rsidRPr="006921C6">
        <w:rPr>
          <w:rFonts w:ascii="Book Antiqua" w:hAnsi="Book Antiqua"/>
        </w:rPr>
        <w:t xml:space="preserve"> iç </w:t>
      </w:r>
      <w:r>
        <w:rPr>
          <w:rFonts w:ascii="Book Antiqua" w:hAnsi="Book Antiqua"/>
        </w:rPr>
        <w:t xml:space="preserve">ve dış </w:t>
      </w:r>
      <w:r w:rsidRPr="006921C6">
        <w:rPr>
          <w:rFonts w:ascii="Book Antiqua" w:hAnsi="Book Antiqua"/>
        </w:rPr>
        <w:t xml:space="preserve">paydaşımız katılmıştır. Anket sonuçları her paydaş için nicel olmak üzere ayrı ayrı değerlendirilmiştir. </w:t>
      </w:r>
    </w:p>
    <w:p w:rsidR="001369FD" w:rsidRPr="006921C6" w:rsidRDefault="001369FD" w:rsidP="001369FD">
      <w:pPr>
        <w:ind w:firstLine="709"/>
        <w:rPr>
          <w:rFonts w:ascii="Book Antiqua" w:hAnsi="Book Antiqua"/>
        </w:rPr>
      </w:pPr>
      <w:r w:rsidRPr="006921C6">
        <w:rPr>
          <w:rFonts w:ascii="Book Antiqua" w:hAnsi="Book Antiqua"/>
        </w:rPr>
        <w:t>. Ayrıca dış paydaşlarımıza 1</w:t>
      </w:r>
      <w:r>
        <w:rPr>
          <w:rFonts w:ascii="Book Antiqua" w:hAnsi="Book Antiqua"/>
        </w:rPr>
        <w:t>1 sorudan oluşan “</w:t>
      </w:r>
      <w:r w:rsidR="004A37F7">
        <w:t xml:space="preserve">Hüseyin </w:t>
      </w:r>
      <w:proofErr w:type="gramStart"/>
      <w:r w:rsidR="004A37F7">
        <w:t xml:space="preserve">Yumuşak </w:t>
      </w:r>
      <w:r w:rsidR="004A37F7" w:rsidRPr="0080415A">
        <w:t xml:space="preserve"> İlkokulu</w:t>
      </w:r>
      <w:proofErr w:type="gramEnd"/>
      <w:r w:rsidR="004A37F7" w:rsidRPr="0080415A">
        <w:t xml:space="preserve"> </w:t>
      </w:r>
      <w:r w:rsidR="004A37F7">
        <w:rPr>
          <w:rFonts w:ascii="Book Antiqua" w:hAnsi="Book Antiqua"/>
        </w:rPr>
        <w:t xml:space="preserve"> </w:t>
      </w:r>
      <w:r>
        <w:rPr>
          <w:rFonts w:ascii="Book Antiqua" w:hAnsi="Book Antiqua"/>
        </w:rPr>
        <w:t>2024-2028</w:t>
      </w:r>
      <w:r w:rsidRPr="006921C6">
        <w:rPr>
          <w:rFonts w:ascii="Book Antiqua" w:hAnsi="Book Antiqua"/>
        </w:rPr>
        <w:t xml:space="preserve"> Stratejik Planı Dış Paydaş Anketi</w:t>
      </w:r>
      <w:r>
        <w:rPr>
          <w:rFonts w:ascii="Book Antiqua" w:hAnsi="Book Antiqua"/>
        </w:rPr>
        <w:t>” uygulanmıştır. Anketimize 138</w:t>
      </w:r>
      <w:r w:rsidRPr="006921C6">
        <w:rPr>
          <w:rFonts w:ascii="Book Antiqua" w:hAnsi="Book Antiqua"/>
        </w:rPr>
        <w:t xml:space="preserve"> dış paydaşımı</w:t>
      </w:r>
      <w:r>
        <w:rPr>
          <w:rFonts w:ascii="Book Antiqua" w:hAnsi="Book Antiqua"/>
        </w:rPr>
        <w:t xml:space="preserve">z katılmıştır. Okul </w:t>
      </w:r>
      <w:proofErr w:type="gramStart"/>
      <w:r>
        <w:rPr>
          <w:rFonts w:ascii="Book Antiqua" w:hAnsi="Book Antiqua"/>
        </w:rPr>
        <w:t>Bilgilendirme  ekibi</w:t>
      </w:r>
      <w:proofErr w:type="gramEnd"/>
      <w:r>
        <w:rPr>
          <w:rFonts w:ascii="Book Antiqua" w:hAnsi="Book Antiqua"/>
        </w:rPr>
        <w:t xml:space="preserve"> tarafından okul personeline </w:t>
      </w:r>
      <w:r w:rsidRPr="006921C6">
        <w:rPr>
          <w:rFonts w:ascii="Book Antiqua" w:hAnsi="Book Antiqua"/>
        </w:rPr>
        <w:t xml:space="preserve"> süreç hakkında bilgilendirme toplantıları gerçekleştirilerek planlama sürecinde rehberlik yapılmıştır</w:t>
      </w:r>
    </w:p>
    <w:p w:rsidR="001369FD" w:rsidRPr="006921C6" w:rsidRDefault="001369FD" w:rsidP="001369FD">
      <w:pPr>
        <w:ind w:firstLine="709"/>
        <w:rPr>
          <w:rFonts w:ascii="Book Antiqua" w:hAnsi="Book Antiqua"/>
        </w:rPr>
      </w:pPr>
      <w:r w:rsidRPr="006921C6">
        <w:rPr>
          <w:rFonts w:ascii="Book Antiqua" w:hAnsi="Book Antiqua"/>
        </w:rPr>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w:t>
      </w:r>
      <w:r>
        <w:rPr>
          <w:rFonts w:ascii="Book Antiqua" w:hAnsi="Book Antiqua"/>
        </w:rPr>
        <w:t>miz” dışında Müdürlüğümüzün 2024-2028</w:t>
      </w:r>
      <w:r w:rsidRPr="006921C6">
        <w:rPr>
          <w:rFonts w:ascii="Book Antiqua" w:hAnsi="Book Antiqua"/>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1369FD" w:rsidRPr="006921C6" w:rsidRDefault="001369FD" w:rsidP="001369FD">
      <w:pPr>
        <w:ind w:firstLine="709"/>
        <w:rPr>
          <w:rFonts w:ascii="Book Antiqua" w:hAnsi="Book Antiqua"/>
        </w:rPr>
      </w:pPr>
      <w:r w:rsidRPr="006921C6">
        <w:rPr>
          <w:rFonts w:ascii="Book Antiqua" w:hAnsi="Book Antiqua"/>
        </w:rPr>
        <w:t xml:space="preserve">İl koordinasyon ekibi tarafından </w:t>
      </w:r>
      <w:r>
        <w:rPr>
          <w:rFonts w:ascii="Book Antiqua" w:hAnsi="Book Antiqua"/>
        </w:rPr>
        <w:t>kurumumuz stratejik plan hazırlama ekibine kursu yapılmıştır.</w:t>
      </w:r>
    </w:p>
    <w:p w:rsidR="001369FD" w:rsidRPr="00544F28" w:rsidRDefault="001369FD" w:rsidP="001369FD">
      <w:pPr>
        <w:pStyle w:val="Balk2"/>
      </w:pPr>
      <w:bookmarkStart w:id="29" w:name="_Toc531853185"/>
      <w:bookmarkStart w:id="30" w:name="_Toc532154557"/>
      <w:bookmarkStart w:id="31" w:name="_Toc11922019"/>
      <w:r w:rsidRPr="00544F28">
        <w:t>Ekip ve Kurullar</w:t>
      </w:r>
      <w:bookmarkEnd w:id="29"/>
      <w:bookmarkEnd w:id="30"/>
      <w:bookmarkEnd w:id="31"/>
    </w:p>
    <w:p w:rsidR="001369FD" w:rsidRPr="00C4704C" w:rsidRDefault="001369FD" w:rsidP="001369FD">
      <w:pPr>
        <w:ind w:firstLine="709"/>
        <w:contextualSpacing/>
        <w:textAlignment w:val="baseline"/>
        <w:rPr>
          <w:rFonts w:ascii="Book Antiqua" w:hAnsi="Book Antiqua"/>
          <w:kern w:val="24"/>
        </w:rPr>
      </w:pPr>
      <w:r w:rsidRPr="00C4704C">
        <w:rPr>
          <w:rFonts w:ascii="Book Antiqua" w:hAnsi="Book Antiqua"/>
          <w:kern w:val="24"/>
        </w:rPr>
        <w:t xml:space="preserve">Stratejik planlama sürecinin yönetimi kademeli bir organizasyon ile gerçekleştirilmiştir. Stratejik Plan hazırlık çalışmaları, Kalkınma Bakanlığı tarafından hazırlanan “Kamu İdareleri İçin Stratejik Planlama Rehberi Taslağı” </w:t>
      </w:r>
      <w:proofErr w:type="spellStart"/>
      <w:r w:rsidRPr="00C4704C">
        <w:rPr>
          <w:rFonts w:ascii="Book Antiqua" w:hAnsi="Book Antiqua"/>
          <w:kern w:val="24"/>
        </w:rPr>
        <w:t>nın</w:t>
      </w:r>
      <w:proofErr w:type="spellEnd"/>
      <w:r w:rsidRPr="00C4704C">
        <w:rPr>
          <w:rFonts w:ascii="Book Antiqua" w:hAnsi="Book Antiqua"/>
          <w:kern w:val="24"/>
        </w:rPr>
        <w:t xml:space="preserve"> üçüncü s</w:t>
      </w:r>
      <w:r>
        <w:rPr>
          <w:rFonts w:ascii="Book Antiqua" w:hAnsi="Book Antiqua"/>
          <w:kern w:val="24"/>
        </w:rPr>
        <w:t>ürümü dikkate alınarak Ekim 2022</w:t>
      </w:r>
      <w:r w:rsidRPr="00C4704C">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rsidR="001369FD" w:rsidRDefault="00157489" w:rsidP="001369FD">
      <w:pPr>
        <w:ind w:firstLine="709"/>
        <w:contextualSpacing/>
        <w:textAlignment w:val="baseline"/>
        <w:rPr>
          <w:rFonts w:ascii="Book Antiqua" w:hAnsi="Book Antiqua"/>
          <w:kern w:val="24"/>
        </w:rPr>
      </w:pPr>
      <w:r>
        <w:t xml:space="preserve">Hüseyin </w:t>
      </w:r>
      <w:proofErr w:type="gramStart"/>
      <w:r>
        <w:t>Yumuşak  İlkokulu</w:t>
      </w:r>
      <w:proofErr w:type="gramEnd"/>
      <w:r>
        <w:t xml:space="preserve"> </w:t>
      </w:r>
      <w:r w:rsidR="001369FD" w:rsidRPr="00C4704C">
        <w:rPr>
          <w:rFonts w:ascii="Book Antiqua" w:hAnsi="Book Antiqua"/>
          <w:kern w:val="24"/>
        </w:rPr>
        <w:t xml:space="preserve">Müdürlüğü Stratejik Planlama Ekibinin oluşturulmasında temel birimlerin süreçte temsil edilmesine özen gösterilmiştir. </w:t>
      </w:r>
      <w:r w:rsidR="001369FD">
        <w:rPr>
          <w:rFonts w:ascii="Book Antiqua" w:hAnsi="Book Antiqua"/>
          <w:kern w:val="24"/>
        </w:rPr>
        <w:t xml:space="preserve">Okul </w:t>
      </w:r>
      <w:r w:rsidR="001369FD" w:rsidRPr="00C4704C">
        <w:rPr>
          <w:rFonts w:ascii="Book Antiqua" w:hAnsi="Book Antiqua"/>
          <w:kern w:val="24"/>
        </w:rPr>
        <w:t xml:space="preserve">Müdürü </w:t>
      </w:r>
      <w:r>
        <w:rPr>
          <w:rFonts w:ascii="Book Antiqua" w:hAnsi="Book Antiqua"/>
          <w:kern w:val="24"/>
        </w:rPr>
        <w:t xml:space="preserve">Ömer </w:t>
      </w:r>
      <w:proofErr w:type="gramStart"/>
      <w:r>
        <w:rPr>
          <w:rFonts w:ascii="Book Antiqua" w:hAnsi="Book Antiqua"/>
          <w:kern w:val="24"/>
        </w:rPr>
        <w:t xml:space="preserve">ELÇİ </w:t>
      </w:r>
      <w:r w:rsidR="001369FD" w:rsidRPr="00C4704C">
        <w:rPr>
          <w:rFonts w:ascii="Book Antiqua" w:hAnsi="Book Antiqua"/>
          <w:kern w:val="24"/>
        </w:rPr>
        <w:t xml:space="preserve"> başkanlığınd</w:t>
      </w:r>
      <w:r w:rsidR="001369FD">
        <w:rPr>
          <w:rFonts w:ascii="Book Antiqua" w:hAnsi="Book Antiqua"/>
          <w:kern w:val="24"/>
        </w:rPr>
        <w:t>a</w:t>
      </w:r>
      <w:proofErr w:type="gramEnd"/>
      <w:r w:rsidR="001369FD">
        <w:rPr>
          <w:rFonts w:ascii="Book Antiqua" w:hAnsi="Book Antiqua"/>
          <w:kern w:val="24"/>
        </w:rPr>
        <w:t xml:space="preserve"> yürütülen çalışmalarda, okulumuz</w:t>
      </w:r>
      <w:r w:rsidR="001369FD" w:rsidRPr="00C4704C">
        <w:rPr>
          <w:rFonts w:ascii="Book Antiqua" w:hAnsi="Book Antiqua"/>
          <w:kern w:val="24"/>
        </w:rPr>
        <w:t xml:space="preserve"> düzeyinde plan analizleri yapılmış, paydaş görüşlerinin plana yansıması sağlanmış ve kurulun bilgilendirilmesi ile yönetsel karar alma süreçleri kolaylaştırılmıştır. Birimlerde yürütülen çalışmaların </w:t>
      </w:r>
      <w:proofErr w:type="gramStart"/>
      <w:r w:rsidR="001369FD" w:rsidRPr="00C4704C">
        <w:rPr>
          <w:rFonts w:ascii="Book Antiqua" w:hAnsi="Book Antiqua"/>
          <w:kern w:val="24"/>
        </w:rPr>
        <w:t>konsolidasyonu</w:t>
      </w:r>
      <w:proofErr w:type="gramEnd"/>
      <w:r w:rsidR="001369FD" w:rsidRPr="00C4704C">
        <w:rPr>
          <w:rFonts w:ascii="Book Antiqua" w:hAnsi="Book Antiqua"/>
          <w:kern w:val="24"/>
        </w:rPr>
        <w:t xml:space="preserve"> ve yürütülen analiz çalışmaları sonucunda planın yazılması sorumluluğunu Stratejik Planlama Ekibine </w:t>
      </w:r>
      <w:r w:rsidR="001369FD">
        <w:rPr>
          <w:rFonts w:ascii="Book Antiqua" w:hAnsi="Book Antiqua"/>
          <w:kern w:val="24"/>
        </w:rPr>
        <w:t>görevlendirilmiştir.</w:t>
      </w:r>
    </w:p>
    <w:p w:rsidR="001369FD" w:rsidRDefault="001369FD" w:rsidP="001369FD">
      <w:pPr>
        <w:ind w:firstLine="709"/>
        <w:contextualSpacing/>
        <w:textAlignment w:val="baseline"/>
        <w:rPr>
          <w:rFonts w:ascii="Book Antiqua" w:hAnsi="Book Antiqua"/>
        </w:rPr>
      </w:pPr>
      <w:r>
        <w:rPr>
          <w:rFonts w:ascii="Book Antiqua" w:hAnsi="Book Antiqua"/>
          <w:kern w:val="24"/>
        </w:rPr>
        <w:lastRenderedPageBreak/>
        <w:t>2022</w:t>
      </w:r>
      <w:r w:rsidRPr="00C4704C">
        <w:rPr>
          <w:rFonts w:ascii="Book Antiqua" w:hAnsi="Book Antiqua"/>
          <w:kern w:val="24"/>
        </w:rPr>
        <w:t xml:space="preserve"> yılı Kasım ayında hazırlanan “Kamu İdareleri İçin Stratejik Planlama Rehberi Taslağı” </w:t>
      </w:r>
      <w:proofErr w:type="spellStart"/>
      <w:r w:rsidRPr="00C4704C">
        <w:rPr>
          <w:rFonts w:ascii="Book Antiqua" w:hAnsi="Book Antiqua"/>
          <w:kern w:val="24"/>
        </w:rPr>
        <w:t>nın</w:t>
      </w:r>
      <w:proofErr w:type="spellEnd"/>
      <w:r w:rsidRPr="00C4704C">
        <w:rPr>
          <w:rFonts w:ascii="Book Antiqua" w:hAnsi="Book Antiqua"/>
          <w:kern w:val="24"/>
        </w:rPr>
        <w:t xml:space="preserve"> üçüncü sürümünde, Yönlendirme Kurulu’nun adı ve üye kapsamının, aynı zamanda Stratejik Planlama </w:t>
      </w:r>
      <w:proofErr w:type="spellStart"/>
      <w:r w:rsidRPr="00C4704C">
        <w:rPr>
          <w:rFonts w:ascii="Book Antiqua" w:hAnsi="Book Antiqua"/>
          <w:kern w:val="24"/>
        </w:rPr>
        <w:t>Ekibi’nin</w:t>
      </w:r>
      <w:proofErr w:type="spellEnd"/>
      <w:r w:rsidRPr="00C4704C">
        <w:rPr>
          <w:rFonts w:ascii="Book Antiqua" w:hAnsi="Book Antiqua"/>
          <w:kern w:val="24"/>
        </w:rPr>
        <w:t xml:space="preserve"> üye kapsamının değişmesi nedeniyle, </w:t>
      </w:r>
      <w:r w:rsidRPr="008D2E92">
        <w:rPr>
          <w:rFonts w:ascii="Book Antiqua" w:hAnsi="Book Antiqua"/>
          <w:color w:val="FF0000"/>
          <w:kern w:val="24"/>
        </w:rPr>
        <w:t>21.09.2018 tarihli ve 1710 2575</w:t>
      </w:r>
      <w:r w:rsidRPr="00C4704C">
        <w:rPr>
          <w:rFonts w:ascii="Book Antiqua" w:hAnsi="Book Antiqua"/>
          <w:kern w:val="24"/>
        </w:rPr>
        <w:t xml:space="preserve"> sayılı makam oluru ile Stratejik Planlama Ekibi üye listesi </w:t>
      </w:r>
      <w:proofErr w:type="spellStart"/>
      <w:proofErr w:type="gramStart"/>
      <w:r w:rsidRPr="00C4704C">
        <w:rPr>
          <w:rFonts w:ascii="Book Antiqua" w:hAnsi="Book Antiqua"/>
          <w:kern w:val="24"/>
        </w:rPr>
        <w:t>güncellenmiştir.</w:t>
      </w:r>
      <w:r w:rsidRPr="00544F28">
        <w:rPr>
          <w:rFonts w:ascii="Book Antiqua" w:hAnsi="Book Antiqua"/>
        </w:rPr>
        <w:t>Müdürlüğümüz</w:t>
      </w:r>
      <w:proofErr w:type="spellEnd"/>
      <w:proofErr w:type="gramEnd"/>
      <w:r w:rsidRPr="00544F28">
        <w:rPr>
          <w:rFonts w:ascii="Book Antiqua" w:hAnsi="Book Antiqua"/>
        </w:rPr>
        <w:t xml:space="preserve"> stratejik planlama üst kurulu ile ilgili bilgiler Tablo 1’de, stratejik planlama ekibi il</w:t>
      </w:r>
      <w:r>
        <w:rPr>
          <w:rFonts w:ascii="Book Antiqua" w:hAnsi="Book Antiqua"/>
        </w:rPr>
        <w:t>e ilgili bilgiler ise Tablo 2</w:t>
      </w:r>
      <w:r w:rsidRPr="00544F28">
        <w:rPr>
          <w:rFonts w:ascii="Book Antiqua" w:hAnsi="Book Antiqua"/>
        </w:rPr>
        <w:t>’de yer almaktadır.</w:t>
      </w:r>
    </w:p>
    <w:p w:rsidR="001369FD" w:rsidRDefault="001369FD" w:rsidP="001369FD">
      <w:pPr>
        <w:ind w:firstLine="567"/>
        <w:contextualSpacing/>
        <w:textAlignment w:val="baseline"/>
        <w:rPr>
          <w:rFonts w:ascii="Book Antiqua" w:hAnsi="Book Antiqua"/>
          <w:kern w:val="24"/>
        </w:rPr>
      </w:pPr>
    </w:p>
    <w:p w:rsidR="001369FD" w:rsidRPr="00A97ADE" w:rsidRDefault="001369FD" w:rsidP="001369FD">
      <w:pPr>
        <w:contextualSpacing/>
        <w:textAlignment w:val="baseline"/>
        <w:rPr>
          <w:rFonts w:ascii="Book Antiqua" w:hAnsi="Book Antiqua"/>
          <w:kern w:val="24"/>
        </w:rPr>
      </w:pPr>
    </w:p>
    <w:p w:rsidR="001369FD" w:rsidRPr="003D2B2A" w:rsidRDefault="001369FD" w:rsidP="001369FD">
      <w:pPr>
        <w:spacing w:line="300" w:lineRule="auto"/>
        <w:jc w:val="center"/>
        <w:rPr>
          <w:rFonts w:ascii="Book Antiqua" w:hAnsi="Book Antiqua"/>
        </w:rPr>
      </w:pPr>
      <w:bookmarkStart w:id="32" w:name="_Toc11922055"/>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Pr>
          <w:rFonts w:ascii="Book Antiqua" w:hAnsi="Book Antiqua"/>
          <w:b/>
          <w:noProof/>
          <w:sz w:val="22"/>
          <w:szCs w:val="22"/>
        </w:rPr>
        <w:t>1</w:t>
      </w:r>
      <w:r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32"/>
    </w:p>
    <w:tbl>
      <w:tblPr>
        <w:tblW w:w="5000" w:type="pct"/>
        <w:jc w:val="center"/>
        <w:tblBorders>
          <w:top w:val="dashDotStroked" w:sz="24" w:space="0" w:color="4BACC6" w:themeColor="accent5"/>
          <w:bottom w:val="dashDotStroked" w:sz="24" w:space="0" w:color="4BACC6" w:themeColor="accent5"/>
        </w:tblBorders>
        <w:tblLook w:val="0400" w:firstRow="0" w:lastRow="0" w:firstColumn="0" w:lastColumn="0" w:noHBand="0" w:noVBand="1"/>
      </w:tblPr>
      <w:tblGrid>
        <w:gridCol w:w="2843"/>
        <w:gridCol w:w="482"/>
        <w:gridCol w:w="3489"/>
        <w:gridCol w:w="1159"/>
        <w:gridCol w:w="1597"/>
      </w:tblGrid>
      <w:tr w:rsidR="001369FD" w:rsidRPr="00C4704C" w:rsidTr="00157489">
        <w:trPr>
          <w:gridAfter w:val="2"/>
          <w:wAfter w:w="2756" w:type="dxa"/>
          <w:jc w:val="center"/>
        </w:trPr>
        <w:tc>
          <w:tcPr>
            <w:tcW w:w="3325" w:type="dxa"/>
            <w:gridSpan w:val="2"/>
            <w:tcBorders>
              <w:top w:val="thinThickSmallGap" w:sz="24" w:space="0" w:color="auto"/>
              <w:bottom w:val="thinThickSmallGap" w:sz="24" w:space="0" w:color="auto"/>
            </w:tcBorders>
            <w:shd w:val="clear" w:color="auto" w:fill="B8CCE4" w:themeFill="accent1" w:themeFillTint="66"/>
            <w:vAlign w:val="center"/>
          </w:tcPr>
          <w:p w:rsidR="001369FD" w:rsidRPr="00C4704C" w:rsidRDefault="001369FD" w:rsidP="00316349">
            <w:pPr>
              <w:spacing w:before="40" w:after="40"/>
              <w:jc w:val="center"/>
              <w:rPr>
                <w:rFonts w:ascii="Book Antiqua" w:hAnsi="Book Antiqua"/>
                <w:b/>
              </w:rPr>
            </w:pPr>
            <w:bookmarkStart w:id="33" w:name="_Toc531780876"/>
            <w:bookmarkStart w:id="34" w:name="_Toc532154691"/>
            <w:r w:rsidRPr="00C4704C">
              <w:rPr>
                <w:rFonts w:ascii="Book Antiqua" w:hAnsi="Book Antiqua"/>
                <w:b/>
              </w:rPr>
              <w:t>Adı Soyadı</w:t>
            </w:r>
          </w:p>
        </w:tc>
        <w:tc>
          <w:tcPr>
            <w:tcW w:w="3489" w:type="dxa"/>
            <w:tcBorders>
              <w:top w:val="thinThickSmallGap" w:sz="24" w:space="0" w:color="auto"/>
              <w:bottom w:val="thinThickSmallGap" w:sz="24" w:space="0" w:color="auto"/>
            </w:tcBorders>
            <w:shd w:val="clear" w:color="auto" w:fill="B8CCE4" w:themeFill="accent1" w:themeFillTint="66"/>
            <w:vAlign w:val="center"/>
          </w:tcPr>
          <w:p w:rsidR="001369FD" w:rsidRPr="00C4704C" w:rsidRDefault="001369FD" w:rsidP="00316349">
            <w:pPr>
              <w:spacing w:before="40" w:after="40"/>
              <w:jc w:val="center"/>
              <w:rPr>
                <w:rFonts w:ascii="Book Antiqua" w:hAnsi="Book Antiqua"/>
                <w:b/>
              </w:rPr>
            </w:pPr>
            <w:proofErr w:type="spellStart"/>
            <w:r w:rsidRPr="00C4704C">
              <w:rPr>
                <w:rFonts w:ascii="Book Antiqua" w:hAnsi="Book Antiqua"/>
                <w:b/>
              </w:rPr>
              <w:t>Ünvanı</w:t>
            </w:r>
            <w:proofErr w:type="spellEnd"/>
          </w:p>
        </w:tc>
      </w:tr>
      <w:tr w:rsidR="001369FD" w:rsidRPr="00C4704C" w:rsidTr="00157489">
        <w:trPr>
          <w:gridAfter w:val="2"/>
          <w:wAfter w:w="2756" w:type="dxa"/>
          <w:jc w:val="center"/>
        </w:trPr>
        <w:tc>
          <w:tcPr>
            <w:tcW w:w="3325" w:type="dxa"/>
            <w:gridSpan w:val="2"/>
            <w:tcBorders>
              <w:top w:val="thinThickSmallGap" w:sz="24" w:space="0" w:color="auto"/>
            </w:tcBorders>
          </w:tcPr>
          <w:p w:rsidR="001369FD" w:rsidRPr="00C4704C" w:rsidRDefault="00157489" w:rsidP="00316349">
            <w:pPr>
              <w:spacing w:before="40" w:after="40"/>
              <w:rPr>
                <w:rFonts w:ascii="Book Antiqua" w:hAnsi="Book Antiqua"/>
              </w:rPr>
            </w:pPr>
            <w:r>
              <w:rPr>
                <w:rFonts w:ascii="Book Antiqua" w:hAnsi="Book Antiqua"/>
              </w:rPr>
              <w:t>Ömer ELÇİ</w:t>
            </w:r>
          </w:p>
        </w:tc>
        <w:tc>
          <w:tcPr>
            <w:tcW w:w="3489" w:type="dxa"/>
            <w:tcBorders>
              <w:top w:val="thinThickSmallGap" w:sz="24" w:space="0" w:color="auto"/>
            </w:tcBorders>
          </w:tcPr>
          <w:p w:rsidR="001369FD" w:rsidRPr="00C4704C" w:rsidRDefault="001369FD" w:rsidP="00316349">
            <w:pPr>
              <w:spacing w:before="40" w:after="40"/>
              <w:rPr>
                <w:rFonts w:ascii="Book Antiqua" w:hAnsi="Book Antiqua"/>
              </w:rPr>
            </w:pPr>
            <w:r>
              <w:rPr>
                <w:rFonts w:ascii="Book Antiqua" w:hAnsi="Book Antiqua"/>
              </w:rPr>
              <w:t>Okul Müdürü</w:t>
            </w:r>
          </w:p>
        </w:tc>
      </w:tr>
      <w:tr w:rsidR="001369FD" w:rsidRPr="00C4704C" w:rsidTr="00157489">
        <w:trPr>
          <w:gridAfter w:val="2"/>
          <w:wAfter w:w="2756" w:type="dxa"/>
          <w:jc w:val="center"/>
        </w:trPr>
        <w:tc>
          <w:tcPr>
            <w:tcW w:w="3325" w:type="dxa"/>
            <w:gridSpan w:val="2"/>
            <w:shd w:val="clear" w:color="auto" w:fill="D99594" w:themeFill="accent2" w:themeFillTint="99"/>
          </w:tcPr>
          <w:p w:rsidR="001369FD" w:rsidRPr="00C4704C" w:rsidRDefault="00157489" w:rsidP="00316349">
            <w:pPr>
              <w:spacing w:before="40" w:after="40"/>
              <w:rPr>
                <w:rFonts w:ascii="Book Antiqua" w:hAnsi="Book Antiqua"/>
              </w:rPr>
            </w:pPr>
            <w:r>
              <w:rPr>
                <w:rFonts w:ascii="Book Antiqua" w:hAnsi="Book Antiqua"/>
              </w:rPr>
              <w:t>Hande KURT</w:t>
            </w:r>
          </w:p>
        </w:tc>
        <w:tc>
          <w:tcPr>
            <w:tcW w:w="3489" w:type="dxa"/>
            <w:shd w:val="clear" w:color="auto" w:fill="D99594" w:themeFill="accent2" w:themeFillTint="99"/>
          </w:tcPr>
          <w:p w:rsidR="001369FD" w:rsidRPr="00C4704C" w:rsidRDefault="001369FD" w:rsidP="00316349">
            <w:pPr>
              <w:spacing w:before="40" w:after="40"/>
              <w:rPr>
                <w:rFonts w:ascii="Book Antiqua" w:hAnsi="Book Antiqua"/>
              </w:rPr>
            </w:pPr>
            <w:r>
              <w:rPr>
                <w:rFonts w:ascii="Book Antiqua" w:hAnsi="Book Antiqua"/>
              </w:rPr>
              <w:t>Sınıf Öğretmeni</w:t>
            </w:r>
          </w:p>
        </w:tc>
      </w:tr>
      <w:tr w:rsidR="001369FD" w:rsidRPr="00C4704C" w:rsidTr="00157489">
        <w:trPr>
          <w:gridAfter w:val="2"/>
          <w:wAfter w:w="2756" w:type="dxa"/>
          <w:jc w:val="center"/>
        </w:trPr>
        <w:tc>
          <w:tcPr>
            <w:tcW w:w="3325" w:type="dxa"/>
            <w:gridSpan w:val="2"/>
          </w:tcPr>
          <w:p w:rsidR="001369FD" w:rsidRPr="003E5F20" w:rsidRDefault="00157489" w:rsidP="00316349">
            <w:pPr>
              <w:spacing w:before="40" w:after="40"/>
              <w:rPr>
                <w:rFonts w:ascii="Book Antiqua" w:hAnsi="Book Antiqua"/>
                <w:highlight w:val="red"/>
              </w:rPr>
            </w:pPr>
            <w:proofErr w:type="spellStart"/>
            <w:r>
              <w:rPr>
                <w:rFonts w:ascii="Book Antiqua" w:hAnsi="Book Antiqua"/>
                <w:color w:val="000000" w:themeColor="text1"/>
              </w:rPr>
              <w:t>Şemsinur</w:t>
            </w:r>
            <w:proofErr w:type="spellEnd"/>
            <w:r>
              <w:rPr>
                <w:rFonts w:ascii="Book Antiqua" w:hAnsi="Book Antiqua"/>
                <w:color w:val="000000" w:themeColor="text1"/>
              </w:rPr>
              <w:t xml:space="preserve"> ÖZAY</w:t>
            </w:r>
          </w:p>
        </w:tc>
        <w:tc>
          <w:tcPr>
            <w:tcW w:w="3489" w:type="dxa"/>
            <w:shd w:val="clear" w:color="auto" w:fill="FFFFFF" w:themeFill="background1"/>
          </w:tcPr>
          <w:p w:rsidR="001369FD" w:rsidRPr="00C4704C" w:rsidRDefault="001369FD" w:rsidP="00316349">
            <w:pPr>
              <w:spacing w:before="40" w:after="40"/>
              <w:rPr>
                <w:rFonts w:ascii="Book Antiqua" w:hAnsi="Book Antiqua"/>
                <w:highlight w:val="red"/>
              </w:rPr>
            </w:pPr>
            <w:r>
              <w:rPr>
                <w:rFonts w:ascii="Book Antiqua" w:hAnsi="Book Antiqua"/>
              </w:rPr>
              <w:t>Sınıf Öğretmeni</w:t>
            </w:r>
          </w:p>
        </w:tc>
      </w:tr>
      <w:tr w:rsidR="001369FD" w:rsidRPr="00C4704C" w:rsidTr="00157489">
        <w:trPr>
          <w:gridAfter w:val="2"/>
          <w:wAfter w:w="2756" w:type="dxa"/>
          <w:jc w:val="center"/>
        </w:trPr>
        <w:tc>
          <w:tcPr>
            <w:tcW w:w="3325" w:type="dxa"/>
            <w:gridSpan w:val="2"/>
            <w:shd w:val="clear" w:color="auto" w:fill="D99594" w:themeFill="accent2" w:themeFillTint="99"/>
          </w:tcPr>
          <w:p w:rsidR="001369FD" w:rsidRPr="00C4704C" w:rsidRDefault="00157489" w:rsidP="00316349">
            <w:pPr>
              <w:spacing w:before="40" w:after="40"/>
              <w:rPr>
                <w:rFonts w:ascii="Book Antiqua" w:hAnsi="Book Antiqua"/>
              </w:rPr>
            </w:pPr>
            <w:r>
              <w:rPr>
                <w:rFonts w:ascii="Book Antiqua" w:hAnsi="Book Antiqua"/>
              </w:rPr>
              <w:t>Şerife CİZE</w:t>
            </w:r>
          </w:p>
        </w:tc>
        <w:tc>
          <w:tcPr>
            <w:tcW w:w="3489" w:type="dxa"/>
            <w:shd w:val="clear" w:color="auto" w:fill="D99594" w:themeFill="accent2" w:themeFillTint="99"/>
          </w:tcPr>
          <w:p w:rsidR="001369FD" w:rsidRPr="00C4704C" w:rsidRDefault="001369FD" w:rsidP="00316349">
            <w:pPr>
              <w:spacing w:before="40" w:after="40"/>
              <w:rPr>
                <w:rFonts w:ascii="Book Antiqua" w:hAnsi="Book Antiqua"/>
              </w:rPr>
            </w:pPr>
            <w:r>
              <w:rPr>
                <w:rFonts w:ascii="Book Antiqua" w:hAnsi="Book Antiqua"/>
              </w:rPr>
              <w:t>Sınıf Öğretmeni</w:t>
            </w:r>
          </w:p>
        </w:tc>
      </w:tr>
      <w:bookmarkEnd w:id="33"/>
      <w:bookmarkEnd w:id="34"/>
      <w:tr w:rsidR="001369FD" w:rsidRPr="00CE4025" w:rsidTr="00157489">
        <w:trPr>
          <w:gridAfter w:val="2"/>
          <w:wAfter w:w="2756" w:type="dxa"/>
          <w:jc w:val="center"/>
        </w:trPr>
        <w:tc>
          <w:tcPr>
            <w:tcW w:w="3325" w:type="dxa"/>
            <w:gridSpan w:val="2"/>
            <w:shd w:val="clear" w:color="auto" w:fill="auto"/>
          </w:tcPr>
          <w:p w:rsidR="001369FD" w:rsidRDefault="00157489" w:rsidP="00316349">
            <w:pPr>
              <w:spacing w:before="40" w:after="40"/>
              <w:rPr>
                <w:rFonts w:ascii="Book Antiqua" w:hAnsi="Book Antiqua"/>
              </w:rPr>
            </w:pPr>
            <w:r>
              <w:rPr>
                <w:rFonts w:ascii="Book Antiqua" w:hAnsi="Book Antiqua"/>
              </w:rPr>
              <w:t>M. Emin GÖLDAĞ</w:t>
            </w:r>
          </w:p>
          <w:p w:rsidR="001369FD" w:rsidRPr="00C4704C" w:rsidRDefault="001369FD" w:rsidP="00316349">
            <w:pPr>
              <w:spacing w:before="40" w:after="40"/>
              <w:rPr>
                <w:rFonts w:ascii="Book Antiqua" w:hAnsi="Book Antiqua"/>
                <w:highlight w:val="red"/>
              </w:rPr>
            </w:pPr>
          </w:p>
        </w:tc>
        <w:tc>
          <w:tcPr>
            <w:tcW w:w="3489" w:type="dxa"/>
            <w:shd w:val="clear" w:color="auto" w:fill="auto"/>
          </w:tcPr>
          <w:p w:rsidR="001369FD" w:rsidRDefault="001369FD" w:rsidP="00316349">
            <w:pPr>
              <w:spacing w:before="40" w:after="40"/>
              <w:rPr>
                <w:rFonts w:ascii="Book Antiqua" w:hAnsi="Book Antiqua"/>
              </w:rPr>
            </w:pPr>
            <w:r>
              <w:rPr>
                <w:rFonts w:ascii="Book Antiqua" w:hAnsi="Book Antiqua"/>
              </w:rPr>
              <w:t>Okul-Aile Birliği Başkanı</w:t>
            </w:r>
          </w:p>
          <w:p w:rsidR="001369FD" w:rsidRPr="00C4704C" w:rsidRDefault="001369FD" w:rsidP="00316349">
            <w:pPr>
              <w:spacing w:before="40" w:after="40"/>
              <w:rPr>
                <w:rFonts w:ascii="Book Antiqua" w:hAnsi="Book Antiqua"/>
                <w:highlight w:val="red"/>
              </w:rPr>
            </w:pPr>
          </w:p>
        </w:tc>
      </w:tr>
      <w:tr w:rsidR="001369FD" w:rsidRPr="00CE4025" w:rsidTr="00157489">
        <w:trPr>
          <w:gridAfter w:val="2"/>
          <w:wAfter w:w="2756" w:type="dxa"/>
          <w:jc w:val="center"/>
        </w:trPr>
        <w:tc>
          <w:tcPr>
            <w:tcW w:w="3325" w:type="dxa"/>
            <w:gridSpan w:val="2"/>
            <w:shd w:val="clear" w:color="auto" w:fill="auto"/>
          </w:tcPr>
          <w:p w:rsidR="001369FD" w:rsidRPr="00CE4025" w:rsidRDefault="001369FD" w:rsidP="00316349">
            <w:pPr>
              <w:spacing w:before="40" w:after="40"/>
              <w:rPr>
                <w:rFonts w:ascii="Book Antiqua" w:hAnsi="Book Antiqua"/>
                <w:color w:val="FFFFFF" w:themeColor="background1"/>
              </w:rPr>
            </w:pPr>
          </w:p>
        </w:tc>
        <w:tc>
          <w:tcPr>
            <w:tcW w:w="3489" w:type="dxa"/>
            <w:shd w:val="clear" w:color="auto" w:fill="auto"/>
          </w:tcPr>
          <w:p w:rsidR="001369FD" w:rsidRPr="00CE4025" w:rsidRDefault="001369FD" w:rsidP="00316349">
            <w:pPr>
              <w:spacing w:before="40" w:after="40"/>
              <w:rPr>
                <w:rFonts w:ascii="Book Antiqua" w:hAnsi="Book Antiqua"/>
                <w:color w:val="FFFFFF" w:themeColor="background1"/>
              </w:rPr>
            </w:pPr>
          </w:p>
        </w:tc>
      </w:tr>
      <w:tr w:rsidR="001369FD" w:rsidRPr="00C4704C" w:rsidTr="00157489">
        <w:tblPrEx>
          <w:tblBorders>
            <w:top w:val="thinThickSmallGap" w:sz="24" w:space="0" w:color="auto"/>
            <w:bottom w:val="thickThinSmallGap" w:sz="24" w:space="0" w:color="auto"/>
          </w:tblBorders>
        </w:tblPrEx>
        <w:trPr>
          <w:jc w:val="center"/>
        </w:trPr>
        <w:tc>
          <w:tcPr>
            <w:tcW w:w="2843" w:type="dxa"/>
            <w:tcBorders>
              <w:top w:val="thinThickSmallGap" w:sz="24" w:space="0" w:color="auto"/>
              <w:bottom w:val="thinThickSmallGap" w:sz="24" w:space="0" w:color="auto"/>
            </w:tcBorders>
            <w:shd w:val="clear" w:color="auto" w:fill="B8CCE4" w:themeFill="accent1" w:themeFillTint="66"/>
          </w:tcPr>
          <w:p w:rsidR="001369FD" w:rsidRPr="00C4704C" w:rsidRDefault="001369FD" w:rsidP="00316349">
            <w:pPr>
              <w:spacing w:before="40" w:after="40"/>
              <w:jc w:val="center"/>
              <w:rPr>
                <w:rFonts w:ascii="Book Antiqua" w:hAnsi="Book Antiqua"/>
                <w:b/>
              </w:rPr>
            </w:pPr>
            <w:bookmarkStart w:id="35" w:name="_Toc532154692"/>
            <w:r w:rsidRPr="00C4704C">
              <w:rPr>
                <w:rFonts w:ascii="Book Antiqua" w:hAnsi="Book Antiqua"/>
                <w:b/>
              </w:rPr>
              <w:t>Adı Soyadı</w:t>
            </w:r>
          </w:p>
        </w:tc>
        <w:tc>
          <w:tcPr>
            <w:tcW w:w="5130" w:type="dxa"/>
            <w:gridSpan w:val="3"/>
            <w:tcBorders>
              <w:top w:val="thinThickSmallGap" w:sz="24" w:space="0" w:color="auto"/>
              <w:bottom w:val="thinThickSmallGap" w:sz="24" w:space="0" w:color="auto"/>
            </w:tcBorders>
            <w:shd w:val="clear" w:color="auto" w:fill="B8CCE4" w:themeFill="accent1" w:themeFillTint="66"/>
          </w:tcPr>
          <w:p w:rsidR="001369FD" w:rsidRPr="00C4704C" w:rsidRDefault="001369FD" w:rsidP="00316349">
            <w:pPr>
              <w:spacing w:before="40" w:after="40"/>
              <w:jc w:val="center"/>
              <w:rPr>
                <w:rFonts w:ascii="Book Antiqua" w:hAnsi="Book Antiqua"/>
                <w:b/>
              </w:rPr>
            </w:pPr>
            <w:proofErr w:type="spellStart"/>
            <w:r w:rsidRPr="00C4704C">
              <w:rPr>
                <w:rFonts w:ascii="Book Antiqua" w:hAnsi="Book Antiqua"/>
                <w:b/>
              </w:rPr>
              <w:t>Ünvanı</w:t>
            </w:r>
            <w:proofErr w:type="spellEnd"/>
          </w:p>
        </w:tc>
        <w:tc>
          <w:tcPr>
            <w:tcW w:w="1597" w:type="dxa"/>
            <w:tcBorders>
              <w:top w:val="thinThickSmallGap" w:sz="24" w:space="0" w:color="auto"/>
              <w:bottom w:val="thinThickSmallGap" w:sz="24" w:space="0" w:color="auto"/>
            </w:tcBorders>
            <w:shd w:val="clear" w:color="auto" w:fill="B8CCE4" w:themeFill="accent1" w:themeFillTint="66"/>
          </w:tcPr>
          <w:p w:rsidR="001369FD" w:rsidRPr="00C4704C" w:rsidRDefault="001369FD" w:rsidP="00316349">
            <w:pPr>
              <w:spacing w:before="40" w:after="40"/>
              <w:jc w:val="center"/>
              <w:rPr>
                <w:rFonts w:ascii="Book Antiqua" w:hAnsi="Book Antiqua"/>
                <w:b/>
              </w:rPr>
            </w:pPr>
            <w:r w:rsidRPr="00C4704C">
              <w:rPr>
                <w:rFonts w:ascii="Book Antiqua" w:hAnsi="Book Antiqua"/>
                <w:b/>
              </w:rPr>
              <w:t>Görevi</w:t>
            </w:r>
          </w:p>
        </w:tc>
      </w:tr>
      <w:tr w:rsidR="001369FD" w:rsidRPr="00C4704C" w:rsidTr="00157489">
        <w:tblPrEx>
          <w:tblBorders>
            <w:top w:val="thinThickSmallGap" w:sz="24" w:space="0" w:color="auto"/>
            <w:bottom w:val="thickThinSmallGap" w:sz="24" w:space="0" w:color="auto"/>
          </w:tblBorders>
        </w:tblPrEx>
        <w:trPr>
          <w:jc w:val="center"/>
        </w:trPr>
        <w:tc>
          <w:tcPr>
            <w:tcW w:w="2843" w:type="dxa"/>
            <w:tcBorders>
              <w:top w:val="thinThickSmallGap" w:sz="24" w:space="0" w:color="auto"/>
            </w:tcBorders>
          </w:tcPr>
          <w:p w:rsidR="001369FD" w:rsidRPr="00C4704C" w:rsidRDefault="00157489" w:rsidP="00316349">
            <w:pPr>
              <w:spacing w:before="40" w:after="40"/>
              <w:rPr>
                <w:rFonts w:ascii="Book Antiqua" w:hAnsi="Book Antiqua"/>
              </w:rPr>
            </w:pPr>
            <w:r>
              <w:rPr>
                <w:rFonts w:ascii="Book Antiqua" w:hAnsi="Book Antiqua"/>
              </w:rPr>
              <w:t>Osman ÇAĞIR</w:t>
            </w:r>
          </w:p>
        </w:tc>
        <w:tc>
          <w:tcPr>
            <w:tcW w:w="5130" w:type="dxa"/>
            <w:gridSpan w:val="3"/>
            <w:tcBorders>
              <w:top w:val="thinThickSmallGap" w:sz="24" w:space="0" w:color="auto"/>
            </w:tcBorders>
          </w:tcPr>
          <w:p w:rsidR="001369FD" w:rsidRPr="00C4704C" w:rsidRDefault="001369FD" w:rsidP="00157489">
            <w:pPr>
              <w:spacing w:before="40" w:after="40"/>
              <w:rPr>
                <w:rFonts w:ascii="Book Antiqua" w:hAnsi="Book Antiqua"/>
              </w:rPr>
            </w:pPr>
            <w:r w:rsidRPr="00C4704C">
              <w:rPr>
                <w:rFonts w:ascii="Book Antiqua" w:hAnsi="Book Antiqua"/>
              </w:rPr>
              <w:t xml:space="preserve">Müdür </w:t>
            </w:r>
            <w:r w:rsidR="00157489">
              <w:rPr>
                <w:rFonts w:ascii="Book Antiqua" w:hAnsi="Book Antiqua"/>
              </w:rPr>
              <w:t>Başy</w:t>
            </w:r>
            <w:r w:rsidRPr="00C4704C">
              <w:rPr>
                <w:rFonts w:ascii="Book Antiqua" w:hAnsi="Book Antiqua"/>
              </w:rPr>
              <w:t>ardımcısı</w:t>
            </w:r>
          </w:p>
        </w:tc>
        <w:tc>
          <w:tcPr>
            <w:tcW w:w="1597" w:type="dxa"/>
            <w:tcBorders>
              <w:top w:val="thinThickSmallGap" w:sz="24" w:space="0" w:color="auto"/>
            </w:tcBorders>
          </w:tcPr>
          <w:p w:rsidR="001369FD" w:rsidRPr="00C4704C" w:rsidRDefault="001369FD" w:rsidP="00316349">
            <w:pPr>
              <w:spacing w:before="40" w:after="40"/>
              <w:rPr>
                <w:rFonts w:ascii="Book Antiqua" w:hAnsi="Book Antiqua"/>
              </w:rPr>
            </w:pPr>
            <w:r w:rsidRPr="00C4704C">
              <w:rPr>
                <w:rFonts w:ascii="Book Antiqua" w:hAnsi="Book Antiqua"/>
              </w:rPr>
              <w:t>Başkan</w:t>
            </w:r>
          </w:p>
        </w:tc>
      </w:tr>
      <w:tr w:rsidR="001369FD" w:rsidRPr="00C4704C" w:rsidTr="00157489">
        <w:tblPrEx>
          <w:tblBorders>
            <w:top w:val="thinThickSmallGap" w:sz="24" w:space="0" w:color="auto"/>
            <w:bottom w:val="thickThinSmallGap" w:sz="24" w:space="0" w:color="auto"/>
          </w:tblBorders>
        </w:tblPrEx>
        <w:trPr>
          <w:jc w:val="center"/>
        </w:trPr>
        <w:tc>
          <w:tcPr>
            <w:tcW w:w="2843" w:type="dxa"/>
            <w:shd w:val="clear" w:color="auto" w:fill="D99594" w:themeFill="accent2" w:themeFillTint="99"/>
          </w:tcPr>
          <w:p w:rsidR="001369FD" w:rsidRPr="00C4704C" w:rsidRDefault="00157489" w:rsidP="00316349">
            <w:pPr>
              <w:spacing w:before="40" w:after="40"/>
              <w:rPr>
                <w:rFonts w:ascii="Book Antiqua" w:hAnsi="Book Antiqua"/>
                <w:highlight w:val="red"/>
              </w:rPr>
            </w:pPr>
            <w:r>
              <w:rPr>
                <w:rFonts w:ascii="Book Antiqua" w:hAnsi="Book Antiqua"/>
              </w:rPr>
              <w:t>Umut TÜYLÜ</w:t>
            </w:r>
          </w:p>
        </w:tc>
        <w:tc>
          <w:tcPr>
            <w:tcW w:w="5130" w:type="dxa"/>
            <w:gridSpan w:val="3"/>
            <w:shd w:val="clear" w:color="auto" w:fill="D99594" w:themeFill="accent2" w:themeFillTint="99"/>
          </w:tcPr>
          <w:p w:rsidR="001369FD" w:rsidRPr="00C4704C" w:rsidRDefault="001369FD" w:rsidP="00316349">
            <w:pPr>
              <w:spacing w:before="40" w:after="40"/>
              <w:rPr>
                <w:rFonts w:ascii="Book Antiqua" w:hAnsi="Book Antiqua"/>
                <w:highlight w:val="red"/>
              </w:rPr>
            </w:pPr>
            <w:r w:rsidRPr="00C4704C">
              <w:rPr>
                <w:rFonts w:ascii="Book Antiqua" w:hAnsi="Book Antiqua"/>
                <w:color w:val="000000" w:themeColor="text1"/>
              </w:rPr>
              <w:t xml:space="preserve"> Öğretmen</w:t>
            </w:r>
          </w:p>
        </w:tc>
        <w:tc>
          <w:tcPr>
            <w:tcW w:w="1597" w:type="dxa"/>
            <w:shd w:val="clear" w:color="auto" w:fill="D99594" w:themeFill="accent2" w:themeFillTint="99"/>
          </w:tcPr>
          <w:p w:rsidR="001369FD" w:rsidRPr="00C4704C" w:rsidRDefault="001369FD" w:rsidP="00316349">
            <w:pPr>
              <w:spacing w:before="40" w:after="40"/>
              <w:rPr>
                <w:rFonts w:ascii="Book Antiqua" w:hAnsi="Book Antiqua"/>
              </w:rPr>
            </w:pPr>
            <w:r w:rsidRPr="00C4704C">
              <w:rPr>
                <w:rFonts w:ascii="Book Antiqua" w:hAnsi="Book Antiqua"/>
              </w:rPr>
              <w:t>Üye</w:t>
            </w:r>
          </w:p>
        </w:tc>
      </w:tr>
      <w:tr w:rsidR="001369FD" w:rsidRPr="00C4704C" w:rsidTr="00157489">
        <w:tblPrEx>
          <w:tblBorders>
            <w:top w:val="thinThickSmallGap" w:sz="24" w:space="0" w:color="auto"/>
            <w:bottom w:val="thickThinSmallGap" w:sz="24" w:space="0" w:color="auto"/>
          </w:tblBorders>
        </w:tblPrEx>
        <w:trPr>
          <w:jc w:val="center"/>
        </w:trPr>
        <w:tc>
          <w:tcPr>
            <w:tcW w:w="2843" w:type="dxa"/>
            <w:shd w:val="clear" w:color="auto" w:fill="auto"/>
          </w:tcPr>
          <w:p w:rsidR="001369FD" w:rsidRPr="00C4704C" w:rsidRDefault="00157489" w:rsidP="00316349">
            <w:pPr>
              <w:spacing w:before="40" w:after="40"/>
              <w:rPr>
                <w:rFonts w:ascii="Book Antiqua" w:hAnsi="Book Antiqua"/>
              </w:rPr>
            </w:pPr>
            <w:r>
              <w:rPr>
                <w:rFonts w:ascii="Book Antiqua" w:hAnsi="Book Antiqua"/>
              </w:rPr>
              <w:t>Selvi HAYRAN</w:t>
            </w:r>
          </w:p>
        </w:tc>
        <w:tc>
          <w:tcPr>
            <w:tcW w:w="5130" w:type="dxa"/>
            <w:gridSpan w:val="3"/>
            <w:shd w:val="clear" w:color="auto" w:fill="auto"/>
          </w:tcPr>
          <w:p w:rsidR="001369FD" w:rsidRPr="00C4704C" w:rsidRDefault="001369FD" w:rsidP="00316349">
            <w:pPr>
              <w:spacing w:before="40" w:after="40"/>
              <w:rPr>
                <w:rFonts w:ascii="Book Antiqua" w:hAnsi="Book Antiqua"/>
              </w:rPr>
            </w:pPr>
            <w:r w:rsidRPr="00C4704C">
              <w:rPr>
                <w:rFonts w:ascii="Book Antiqua" w:hAnsi="Book Antiqua"/>
              </w:rPr>
              <w:t xml:space="preserve"> Öğretmen</w:t>
            </w:r>
          </w:p>
        </w:tc>
        <w:tc>
          <w:tcPr>
            <w:tcW w:w="1597" w:type="dxa"/>
            <w:shd w:val="clear" w:color="auto" w:fill="auto"/>
          </w:tcPr>
          <w:p w:rsidR="001369FD" w:rsidRPr="00C4704C" w:rsidRDefault="001369FD" w:rsidP="00316349">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1369FD" w:rsidRPr="00C4704C" w:rsidTr="00157489">
        <w:tblPrEx>
          <w:tblBorders>
            <w:top w:val="thinThickSmallGap" w:sz="24" w:space="0" w:color="auto"/>
            <w:bottom w:val="thickThinSmallGap" w:sz="24" w:space="0" w:color="auto"/>
          </w:tblBorders>
        </w:tblPrEx>
        <w:trPr>
          <w:jc w:val="center"/>
        </w:trPr>
        <w:tc>
          <w:tcPr>
            <w:tcW w:w="2843" w:type="dxa"/>
            <w:shd w:val="clear" w:color="auto" w:fill="D99594" w:themeFill="accent2" w:themeFillTint="99"/>
          </w:tcPr>
          <w:p w:rsidR="001369FD" w:rsidRPr="00C4704C" w:rsidRDefault="00157489" w:rsidP="00316349">
            <w:pPr>
              <w:spacing w:before="40" w:after="40"/>
              <w:rPr>
                <w:rFonts w:ascii="Book Antiqua" w:hAnsi="Book Antiqua"/>
              </w:rPr>
            </w:pPr>
            <w:r>
              <w:rPr>
                <w:rFonts w:ascii="Book Antiqua" w:hAnsi="Book Antiqua"/>
              </w:rPr>
              <w:t>Gülay AVCI</w:t>
            </w:r>
          </w:p>
        </w:tc>
        <w:tc>
          <w:tcPr>
            <w:tcW w:w="5130" w:type="dxa"/>
            <w:gridSpan w:val="3"/>
            <w:shd w:val="clear" w:color="auto" w:fill="D99594" w:themeFill="accent2" w:themeFillTint="99"/>
          </w:tcPr>
          <w:p w:rsidR="001369FD" w:rsidRPr="00C4704C" w:rsidRDefault="001369FD" w:rsidP="00316349">
            <w:pPr>
              <w:spacing w:before="40" w:after="40"/>
              <w:rPr>
                <w:rFonts w:ascii="Book Antiqua" w:hAnsi="Book Antiqua"/>
              </w:rPr>
            </w:pPr>
            <w:r>
              <w:rPr>
                <w:rFonts w:ascii="Book Antiqua" w:hAnsi="Book Antiqua"/>
              </w:rPr>
              <w:t>Öğretmen</w:t>
            </w:r>
          </w:p>
        </w:tc>
        <w:tc>
          <w:tcPr>
            <w:tcW w:w="1597" w:type="dxa"/>
            <w:shd w:val="clear" w:color="auto" w:fill="D99594" w:themeFill="accent2" w:themeFillTint="99"/>
          </w:tcPr>
          <w:p w:rsidR="001369FD" w:rsidRPr="00C4704C" w:rsidRDefault="001369FD" w:rsidP="00316349">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bl>
    <w:p w:rsidR="001369FD" w:rsidRPr="00CE4025" w:rsidRDefault="001369FD" w:rsidP="001369FD">
      <w:pPr>
        <w:rPr>
          <w:rFonts w:ascii="Book Antiqua" w:hAnsi="Book Antiqua"/>
          <w:b/>
          <w:iCs/>
          <w:sz w:val="22"/>
          <w:szCs w:val="22"/>
        </w:rPr>
      </w:pPr>
      <w:bookmarkStart w:id="36" w:name="_Toc531853186"/>
      <w:bookmarkStart w:id="37" w:name="_Toc532154558"/>
      <w:bookmarkEnd w:id="35"/>
    </w:p>
    <w:p w:rsidR="001369FD" w:rsidRPr="00631477" w:rsidRDefault="001369FD" w:rsidP="001369FD">
      <w:pPr>
        <w:pStyle w:val="Balk2"/>
      </w:pPr>
      <w:bookmarkStart w:id="38" w:name="_Toc11922020"/>
      <w:r w:rsidRPr="00631477">
        <w:t>Çalışma Takvimi</w:t>
      </w:r>
      <w:bookmarkEnd w:id="36"/>
      <w:bookmarkEnd w:id="37"/>
      <w:bookmarkEnd w:id="38"/>
    </w:p>
    <w:p w:rsidR="001369FD" w:rsidRPr="00462D07" w:rsidRDefault="001369FD" w:rsidP="001369FD">
      <w:pPr>
        <w:ind w:firstLine="709"/>
        <w:rPr>
          <w:rFonts w:ascii="Book Antiqua" w:hAnsi="Book Antiqua"/>
          <w:kern w:val="24"/>
        </w:rPr>
      </w:pPr>
      <w:r w:rsidRPr="00462D07">
        <w:rPr>
          <w:rFonts w:ascii="Book Antiqua" w:hAnsi="Book Antiqua"/>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1369FD" w:rsidRDefault="001369FD" w:rsidP="001369FD">
      <w:pPr>
        <w:ind w:firstLine="709"/>
        <w:rPr>
          <w:rFonts w:ascii="Book Antiqua" w:hAnsi="Book Antiqua"/>
          <w:szCs w:val="28"/>
        </w:rPr>
      </w:pPr>
      <w:r w:rsidRPr="00DA3463">
        <w:rPr>
          <w:rFonts w:ascii="Book Antiqua" w:hAnsi="Book Antiqua"/>
          <w:szCs w:val="28"/>
        </w:rPr>
        <w:t>Stratejik planlama çalışmaları Tablo 3’de belirtilen takvime uygun yürütülmüştür.</w:t>
      </w:r>
    </w:p>
    <w:p w:rsidR="00157489" w:rsidRPr="00DA3463" w:rsidRDefault="00157489" w:rsidP="001369FD">
      <w:pPr>
        <w:ind w:firstLine="709"/>
        <w:rPr>
          <w:rFonts w:ascii="Book Antiqua" w:hAnsi="Book Antiqua"/>
          <w:szCs w:val="28"/>
        </w:rPr>
      </w:pPr>
    </w:p>
    <w:p w:rsidR="001369FD" w:rsidRDefault="001369FD" w:rsidP="001369FD">
      <w:pPr>
        <w:pStyle w:val="ResimYazs"/>
        <w:keepNext/>
        <w:spacing w:before="240" w:after="120"/>
        <w:jc w:val="center"/>
        <w:rPr>
          <w:rFonts w:ascii="Book Antiqua" w:hAnsi="Book Antiqua"/>
          <w:b/>
          <w:i w:val="0"/>
          <w:sz w:val="22"/>
          <w:szCs w:val="22"/>
        </w:rPr>
      </w:pPr>
      <w:bookmarkStart w:id="39" w:name="_Toc531797186"/>
      <w:bookmarkStart w:id="40" w:name="_Toc532154693"/>
    </w:p>
    <w:p w:rsidR="001369FD" w:rsidRPr="00A66F41" w:rsidRDefault="001369FD" w:rsidP="001369FD">
      <w:pPr>
        <w:pStyle w:val="ResimYazs"/>
        <w:keepNext/>
        <w:spacing w:before="240" w:after="120"/>
        <w:jc w:val="center"/>
        <w:rPr>
          <w:rFonts w:ascii="Book Antiqua" w:hAnsi="Book Antiqua"/>
          <w:b/>
          <w:i w:val="0"/>
          <w:color w:val="auto"/>
          <w:sz w:val="22"/>
          <w:szCs w:val="22"/>
        </w:rPr>
      </w:pPr>
      <w:r w:rsidRPr="00544F28">
        <w:rPr>
          <w:rFonts w:ascii="Book Antiqua" w:hAnsi="Book Antiqua"/>
          <w:b/>
          <w:i w:val="0"/>
          <w:color w:val="auto"/>
          <w:sz w:val="22"/>
          <w:szCs w:val="22"/>
        </w:rPr>
        <w:t xml:space="preserve">Tablo </w:t>
      </w:r>
      <w:r w:rsidRPr="00544F28">
        <w:rPr>
          <w:rFonts w:ascii="Book Antiqua" w:hAnsi="Book Antiqua"/>
          <w:b/>
          <w:i w:val="0"/>
          <w:color w:val="auto"/>
          <w:sz w:val="22"/>
          <w:szCs w:val="22"/>
        </w:rPr>
        <w:fldChar w:fldCharType="begin"/>
      </w:r>
      <w:r w:rsidRPr="00544F28">
        <w:rPr>
          <w:rFonts w:ascii="Book Antiqua" w:hAnsi="Book Antiqua"/>
          <w:b/>
          <w:i w:val="0"/>
          <w:color w:val="auto"/>
          <w:sz w:val="22"/>
          <w:szCs w:val="22"/>
        </w:rPr>
        <w:instrText xml:space="preserve"> SEQ Tablo \* ARABIC </w:instrText>
      </w:r>
      <w:r w:rsidRPr="00544F28">
        <w:rPr>
          <w:rFonts w:ascii="Book Antiqua" w:hAnsi="Book Antiqua"/>
          <w:b/>
          <w:i w:val="0"/>
          <w:color w:val="auto"/>
          <w:sz w:val="22"/>
          <w:szCs w:val="22"/>
        </w:rPr>
        <w:fldChar w:fldCharType="separate"/>
      </w:r>
      <w:r>
        <w:rPr>
          <w:rFonts w:ascii="Book Antiqua" w:hAnsi="Book Antiqua"/>
          <w:b/>
          <w:i w:val="0"/>
          <w:noProof/>
          <w:color w:val="auto"/>
          <w:sz w:val="22"/>
          <w:szCs w:val="22"/>
        </w:rPr>
        <w:t>3</w:t>
      </w:r>
      <w:r w:rsidRPr="00544F28">
        <w:rPr>
          <w:rFonts w:ascii="Book Antiqua" w:hAnsi="Book Antiqua"/>
          <w:b/>
          <w:i w:val="0"/>
          <w:color w:val="auto"/>
          <w:sz w:val="22"/>
          <w:szCs w:val="22"/>
        </w:rPr>
        <w:fldChar w:fldCharType="end"/>
      </w:r>
      <w:r w:rsidRPr="00544F28">
        <w:rPr>
          <w:rFonts w:ascii="Book Antiqua" w:hAnsi="Book Antiqua"/>
          <w:b/>
          <w:i w:val="0"/>
          <w:color w:val="auto"/>
          <w:sz w:val="22"/>
          <w:szCs w:val="22"/>
        </w:rPr>
        <w:t>:</w:t>
      </w:r>
      <w:r w:rsidRPr="00A66F41">
        <w:rPr>
          <w:rFonts w:ascii="Book Antiqua" w:hAnsi="Book Antiqua"/>
          <w:b/>
          <w:i w:val="0"/>
          <w:color w:val="auto"/>
          <w:sz w:val="22"/>
          <w:szCs w:val="22"/>
        </w:rPr>
        <w:t xml:space="preserve"> Çalışma Takvimi</w:t>
      </w:r>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1369FD" w:rsidRPr="003F56C3" w:rsidTr="00316349">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CE4" w:themeFill="accent1" w:themeFillTint="66"/>
          </w:tcPr>
          <w:p w:rsidR="001369FD" w:rsidRPr="003F56C3" w:rsidRDefault="001369FD" w:rsidP="00316349">
            <w:pPr>
              <w:rPr>
                <w:rFonts w:ascii="Book Antiqua" w:hAnsi="Book Antiqua"/>
                <w:color w:val="auto"/>
                <w:sz w:val="22"/>
                <w:szCs w:val="22"/>
              </w:rPr>
            </w:pPr>
            <w:proofErr w:type="spellStart"/>
            <w:r w:rsidRPr="003F56C3">
              <w:rPr>
                <w:rFonts w:ascii="Book Antiqua" w:hAnsi="Book Antiqua"/>
                <w:color w:val="auto"/>
                <w:sz w:val="22"/>
                <w:szCs w:val="22"/>
              </w:rPr>
              <w:t>S.No</w:t>
            </w:r>
            <w:proofErr w:type="spellEnd"/>
          </w:p>
        </w:tc>
        <w:tc>
          <w:tcPr>
            <w:tcW w:w="3547" w:type="dxa"/>
            <w:tcBorders>
              <w:top w:val="thinThickSmallGap" w:sz="24" w:space="0" w:color="auto"/>
              <w:bottom w:val="thinThickSmallGap" w:sz="24" w:space="0" w:color="auto"/>
            </w:tcBorders>
            <w:shd w:val="clear" w:color="auto" w:fill="B8CCE4" w:themeFill="accent1" w:themeFillTint="66"/>
          </w:tcPr>
          <w:p w:rsidR="001369FD" w:rsidRPr="003F56C3" w:rsidRDefault="001369FD" w:rsidP="00316349">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8CCE4" w:themeFill="accent1" w:themeFillTint="66"/>
          </w:tcPr>
          <w:p w:rsidR="001369FD" w:rsidRPr="003F56C3" w:rsidRDefault="001369FD" w:rsidP="00316349">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Tarih</w:t>
            </w:r>
          </w:p>
        </w:tc>
      </w:tr>
      <w:tr w:rsidR="001369FD" w:rsidRPr="00544F28" w:rsidTr="00316349">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rsidR="001369FD" w:rsidRPr="00544F28" w:rsidRDefault="001369FD" w:rsidP="00316349">
            <w:pPr>
              <w:jc w:val="center"/>
              <w:rPr>
                <w:rFonts w:ascii="Book Antiqua" w:hAnsi="Book Antiqua"/>
                <w:b/>
                <w:color w:val="000000"/>
                <w:sz w:val="22"/>
                <w:szCs w:val="22"/>
              </w:rPr>
            </w:pPr>
            <w:r w:rsidRPr="00544F28">
              <w:rPr>
                <w:rFonts w:ascii="Book Antiqua" w:hAnsi="Book Antiqua"/>
                <w:b/>
                <w:color w:val="000000"/>
                <w:sz w:val="22"/>
                <w:szCs w:val="22"/>
              </w:rPr>
              <w:lastRenderedPageBreak/>
              <w:t>1</w:t>
            </w:r>
          </w:p>
        </w:tc>
        <w:tc>
          <w:tcPr>
            <w:tcW w:w="3547" w:type="dxa"/>
            <w:tcBorders>
              <w:top w:val="thinThickSmallGap" w:sz="24" w:space="0" w:color="auto"/>
            </w:tcBorders>
          </w:tcPr>
          <w:p w:rsidR="001369FD" w:rsidRPr="00544F28" w:rsidRDefault="001369FD" w:rsidP="0031634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Bilgilendirmelerin Yapılması</w:t>
            </w:r>
          </w:p>
        </w:tc>
        <w:tc>
          <w:tcPr>
            <w:tcW w:w="2408" w:type="dxa"/>
            <w:tcBorders>
              <w:top w:val="thinThickSmallGap" w:sz="24" w:space="0" w:color="auto"/>
            </w:tcBorders>
          </w:tcPr>
          <w:p w:rsidR="001369FD" w:rsidRPr="00544F28" w:rsidRDefault="001369FD"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Ocak 2023</w:t>
            </w:r>
          </w:p>
        </w:tc>
      </w:tr>
      <w:tr w:rsidR="001369FD" w:rsidRPr="00544F28" w:rsidTr="00316349">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1369FD" w:rsidRPr="00544F28" w:rsidRDefault="001369FD" w:rsidP="00316349">
            <w:pPr>
              <w:jc w:val="center"/>
              <w:rPr>
                <w:rFonts w:ascii="Book Antiqua" w:hAnsi="Book Antiqua"/>
                <w:b/>
                <w:color w:val="000000"/>
                <w:sz w:val="22"/>
                <w:szCs w:val="22"/>
              </w:rPr>
            </w:pPr>
            <w:r w:rsidRPr="00544F28">
              <w:rPr>
                <w:rFonts w:ascii="Book Antiqua" w:hAnsi="Book Antiqua"/>
                <w:b/>
                <w:color w:val="000000"/>
                <w:sz w:val="22"/>
                <w:szCs w:val="22"/>
              </w:rPr>
              <w:t>2</w:t>
            </w:r>
          </w:p>
        </w:tc>
        <w:tc>
          <w:tcPr>
            <w:tcW w:w="3547" w:type="dxa"/>
            <w:shd w:val="clear" w:color="auto" w:fill="D99594" w:themeFill="accent2" w:themeFillTint="99"/>
          </w:tcPr>
          <w:p w:rsidR="001369FD" w:rsidRPr="00544F28" w:rsidRDefault="001369FD" w:rsidP="0031634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Ekiplerin kurulması</w:t>
            </w:r>
          </w:p>
        </w:tc>
        <w:tc>
          <w:tcPr>
            <w:tcW w:w="2408" w:type="dxa"/>
            <w:shd w:val="clear" w:color="auto" w:fill="D99594" w:themeFill="accent2" w:themeFillTint="99"/>
          </w:tcPr>
          <w:p w:rsidR="001369FD" w:rsidRPr="00544F28" w:rsidRDefault="001369FD" w:rsidP="00316349">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Şubat 2023</w:t>
            </w:r>
          </w:p>
        </w:tc>
      </w:tr>
      <w:tr w:rsidR="001369FD" w:rsidRPr="00544F28" w:rsidTr="00316349">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1369FD" w:rsidRPr="00544F28" w:rsidRDefault="001369FD" w:rsidP="00316349">
            <w:pPr>
              <w:jc w:val="center"/>
              <w:rPr>
                <w:rFonts w:ascii="Book Antiqua" w:hAnsi="Book Antiqua"/>
                <w:b/>
                <w:color w:val="000000"/>
                <w:sz w:val="22"/>
                <w:szCs w:val="22"/>
              </w:rPr>
            </w:pPr>
            <w:r w:rsidRPr="00544F28">
              <w:rPr>
                <w:rFonts w:ascii="Book Antiqua" w:hAnsi="Book Antiqua"/>
                <w:b/>
                <w:color w:val="000000"/>
                <w:sz w:val="22"/>
                <w:szCs w:val="22"/>
              </w:rPr>
              <w:t>3</w:t>
            </w:r>
          </w:p>
        </w:tc>
        <w:tc>
          <w:tcPr>
            <w:tcW w:w="3547" w:type="dxa"/>
          </w:tcPr>
          <w:p w:rsidR="001369FD" w:rsidRPr="00544F28" w:rsidRDefault="001369FD" w:rsidP="0031634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Durum Analizi</w:t>
            </w:r>
          </w:p>
        </w:tc>
        <w:tc>
          <w:tcPr>
            <w:tcW w:w="2408" w:type="dxa"/>
          </w:tcPr>
          <w:p w:rsidR="001369FD" w:rsidRPr="00544F28" w:rsidRDefault="001369FD"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1369FD" w:rsidRPr="00544F28" w:rsidTr="00316349">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1369FD" w:rsidRPr="00544F28" w:rsidRDefault="001369FD" w:rsidP="00316349">
            <w:pPr>
              <w:jc w:val="center"/>
              <w:rPr>
                <w:rFonts w:ascii="Book Antiqua" w:hAnsi="Book Antiqua"/>
                <w:b/>
                <w:color w:val="000000"/>
                <w:sz w:val="22"/>
                <w:szCs w:val="22"/>
              </w:rPr>
            </w:pPr>
            <w:r w:rsidRPr="00544F28">
              <w:rPr>
                <w:rFonts w:ascii="Book Antiqua" w:hAnsi="Book Antiqua"/>
                <w:b/>
                <w:color w:val="000000"/>
                <w:sz w:val="22"/>
                <w:szCs w:val="22"/>
              </w:rPr>
              <w:t>4</w:t>
            </w:r>
          </w:p>
        </w:tc>
        <w:tc>
          <w:tcPr>
            <w:tcW w:w="3547" w:type="dxa"/>
            <w:shd w:val="clear" w:color="auto" w:fill="D99594" w:themeFill="accent2" w:themeFillTint="99"/>
          </w:tcPr>
          <w:p w:rsidR="001369FD" w:rsidRPr="00544F28" w:rsidRDefault="001369FD" w:rsidP="0031634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bCs/>
                <w:color w:val="000000"/>
                <w:sz w:val="22"/>
                <w:szCs w:val="22"/>
              </w:rPr>
              <w:t>Geleceğe bakış</w:t>
            </w:r>
          </w:p>
        </w:tc>
        <w:tc>
          <w:tcPr>
            <w:tcW w:w="2408" w:type="dxa"/>
            <w:shd w:val="clear" w:color="auto" w:fill="D99594" w:themeFill="accent2" w:themeFillTint="99"/>
          </w:tcPr>
          <w:p w:rsidR="001369FD" w:rsidRPr="00544F28" w:rsidRDefault="001369FD" w:rsidP="00316349">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1369FD" w:rsidRPr="00544F28" w:rsidTr="00316349">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1369FD" w:rsidRPr="00544F28" w:rsidRDefault="001369FD" w:rsidP="00316349">
            <w:pPr>
              <w:jc w:val="center"/>
              <w:rPr>
                <w:rFonts w:ascii="Book Antiqua" w:hAnsi="Book Antiqua"/>
                <w:b/>
                <w:color w:val="000000"/>
                <w:sz w:val="22"/>
                <w:szCs w:val="22"/>
              </w:rPr>
            </w:pPr>
            <w:r w:rsidRPr="00544F28">
              <w:rPr>
                <w:rFonts w:ascii="Book Antiqua" w:hAnsi="Book Antiqua"/>
                <w:b/>
                <w:color w:val="000000"/>
                <w:sz w:val="22"/>
                <w:szCs w:val="22"/>
              </w:rPr>
              <w:t>5</w:t>
            </w:r>
          </w:p>
        </w:tc>
        <w:tc>
          <w:tcPr>
            <w:tcW w:w="3547" w:type="dxa"/>
          </w:tcPr>
          <w:p w:rsidR="001369FD" w:rsidRPr="00544F28" w:rsidRDefault="001369FD" w:rsidP="0031634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Taslağın Bakanlığa Gönderilmesi</w:t>
            </w:r>
          </w:p>
        </w:tc>
        <w:tc>
          <w:tcPr>
            <w:tcW w:w="2408" w:type="dxa"/>
          </w:tcPr>
          <w:p w:rsidR="001369FD" w:rsidRPr="00544F28" w:rsidRDefault="001369FD"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Kasım 2023</w:t>
            </w:r>
          </w:p>
        </w:tc>
      </w:tr>
      <w:tr w:rsidR="001369FD" w:rsidRPr="00544F28" w:rsidTr="00316349">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rsidR="001369FD" w:rsidRPr="00544F28" w:rsidRDefault="001369FD" w:rsidP="00316349">
            <w:pPr>
              <w:jc w:val="center"/>
              <w:rPr>
                <w:rFonts w:ascii="Book Antiqua" w:hAnsi="Book Antiqua"/>
                <w:b/>
                <w:color w:val="000000"/>
                <w:sz w:val="22"/>
                <w:szCs w:val="22"/>
              </w:rPr>
            </w:pPr>
            <w:r w:rsidRPr="00544F28">
              <w:rPr>
                <w:rFonts w:ascii="Book Antiqua" w:hAnsi="Book Antiqua"/>
                <w:b/>
                <w:color w:val="000000"/>
                <w:sz w:val="22"/>
                <w:szCs w:val="22"/>
              </w:rPr>
              <w:t>6</w:t>
            </w:r>
          </w:p>
        </w:tc>
        <w:tc>
          <w:tcPr>
            <w:tcW w:w="3547" w:type="dxa"/>
            <w:shd w:val="clear" w:color="auto" w:fill="D99594" w:themeFill="accent2" w:themeFillTint="99"/>
          </w:tcPr>
          <w:p w:rsidR="001369FD" w:rsidRPr="00544F28" w:rsidRDefault="001369FD" w:rsidP="0031634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Taslakta Düzeltmelerin Yapılması</w:t>
            </w:r>
          </w:p>
        </w:tc>
        <w:tc>
          <w:tcPr>
            <w:tcW w:w="2408" w:type="dxa"/>
            <w:shd w:val="clear" w:color="auto" w:fill="D99594" w:themeFill="accent2" w:themeFillTint="99"/>
          </w:tcPr>
          <w:p w:rsidR="001369FD" w:rsidRPr="00544F28" w:rsidRDefault="001369FD" w:rsidP="00316349">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Aralık 2023</w:t>
            </w:r>
          </w:p>
        </w:tc>
      </w:tr>
      <w:tr w:rsidR="001369FD" w:rsidRPr="00544F28" w:rsidTr="00316349">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1369FD" w:rsidRPr="00544F28" w:rsidRDefault="001369FD" w:rsidP="00316349">
            <w:pPr>
              <w:jc w:val="center"/>
              <w:rPr>
                <w:rFonts w:ascii="Book Antiqua" w:hAnsi="Book Antiqua"/>
                <w:b/>
                <w:color w:val="000000"/>
                <w:sz w:val="22"/>
                <w:szCs w:val="22"/>
              </w:rPr>
            </w:pPr>
            <w:r w:rsidRPr="00544F28">
              <w:rPr>
                <w:rFonts w:ascii="Book Antiqua" w:hAnsi="Book Antiqua"/>
                <w:b/>
                <w:color w:val="000000"/>
                <w:sz w:val="22"/>
                <w:szCs w:val="22"/>
              </w:rPr>
              <w:t>7</w:t>
            </w:r>
          </w:p>
        </w:tc>
        <w:tc>
          <w:tcPr>
            <w:tcW w:w="3547" w:type="dxa"/>
          </w:tcPr>
          <w:p w:rsidR="001369FD" w:rsidRPr="00544F28" w:rsidRDefault="001369FD" w:rsidP="0031634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Onay ve Yayım</w:t>
            </w:r>
          </w:p>
        </w:tc>
        <w:tc>
          <w:tcPr>
            <w:tcW w:w="2408" w:type="dxa"/>
          </w:tcPr>
          <w:p w:rsidR="001369FD" w:rsidRPr="00544F28" w:rsidRDefault="001369FD"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 xml:space="preserve">Ocak </w:t>
            </w:r>
            <w:r w:rsidRPr="00544F28">
              <w:rPr>
                <w:rFonts w:ascii="Book Antiqua" w:hAnsi="Book Antiqua"/>
                <w:color w:val="000000"/>
                <w:sz w:val="22"/>
                <w:szCs w:val="22"/>
              </w:rPr>
              <w:t>20</w:t>
            </w:r>
            <w:r>
              <w:rPr>
                <w:rFonts w:ascii="Book Antiqua" w:hAnsi="Book Antiqua"/>
                <w:color w:val="000000"/>
                <w:sz w:val="22"/>
                <w:szCs w:val="22"/>
              </w:rPr>
              <w:t>24</w:t>
            </w:r>
          </w:p>
        </w:tc>
      </w:tr>
    </w:tbl>
    <w:p w:rsidR="001369FD" w:rsidRPr="00120C26" w:rsidRDefault="001369FD" w:rsidP="001369FD">
      <w:pPr>
        <w:pStyle w:val="ResimYazs"/>
        <w:keepNext/>
        <w:tabs>
          <w:tab w:val="left" w:pos="1056"/>
        </w:tabs>
        <w:spacing w:before="240" w:after="120"/>
        <w:rPr>
          <w:sz w:val="36"/>
          <w:szCs w:val="36"/>
        </w:rPr>
      </w:pPr>
      <w:bookmarkStart w:id="41" w:name="_Toc531853187"/>
      <w:bookmarkStart w:id="42" w:name="_Toc532154559"/>
      <w:bookmarkStart w:id="43" w:name="_Toc11922021"/>
      <w:bookmarkEnd w:id="39"/>
      <w:bookmarkEnd w:id="40"/>
      <w:r w:rsidRPr="009B6B96">
        <w:rPr>
          <w:sz w:val="36"/>
          <w:szCs w:val="36"/>
        </w:rPr>
        <w:t xml:space="preserve"> </w:t>
      </w:r>
      <w:r w:rsidRPr="00E57CB0">
        <w:rPr>
          <w:color w:val="FF0000"/>
          <w:sz w:val="36"/>
          <w:szCs w:val="36"/>
        </w:rPr>
        <w:t>2.</w:t>
      </w:r>
      <w:r w:rsidRPr="00E57CB0">
        <w:rPr>
          <w:b/>
          <w:color w:val="FF0000"/>
          <w:sz w:val="36"/>
          <w:szCs w:val="36"/>
        </w:rPr>
        <w:t>Durum Analizi</w:t>
      </w:r>
      <w:bookmarkEnd w:id="41"/>
      <w:bookmarkEnd w:id="42"/>
      <w:bookmarkEnd w:id="43"/>
    </w:p>
    <w:p w:rsidR="001369FD" w:rsidRPr="00544F28" w:rsidRDefault="001369FD" w:rsidP="001369FD">
      <w:pPr>
        <w:ind w:firstLine="709"/>
        <w:rPr>
          <w:rFonts w:ascii="Book Antiqua" w:hAnsi="Book Antiqua"/>
          <w:szCs w:val="28"/>
        </w:rPr>
      </w:pPr>
      <w:r w:rsidRPr="00544F28">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1369FD" w:rsidRDefault="001369FD" w:rsidP="001369FD">
      <w:pPr>
        <w:ind w:firstLine="709"/>
        <w:rPr>
          <w:rFonts w:ascii="Book Antiqua" w:hAnsi="Book Antiqua"/>
          <w:kern w:val="24"/>
        </w:rPr>
      </w:pPr>
      <w:r>
        <w:rPr>
          <w:rFonts w:ascii="Book Antiqua" w:hAnsi="Book Antiqua"/>
          <w:kern w:val="24"/>
        </w:rPr>
        <w:t>2024-2028</w:t>
      </w:r>
      <w:r w:rsidRPr="00C4704C">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120C26" w:rsidRDefault="00120C26" w:rsidP="001369FD">
      <w:pPr>
        <w:ind w:firstLine="709"/>
        <w:rPr>
          <w:rFonts w:ascii="Book Antiqua" w:hAnsi="Book Antiqua"/>
          <w:kern w:val="24"/>
        </w:rPr>
      </w:pPr>
    </w:p>
    <w:p w:rsidR="00120C26" w:rsidRPr="00120C26" w:rsidRDefault="00120C26" w:rsidP="00120C26">
      <w:pPr>
        <w:spacing w:after="160" w:line="300" w:lineRule="auto"/>
        <w:jc w:val="left"/>
        <w:rPr>
          <w:rFonts w:ascii="Book Antiqua" w:hAnsi="Book Antiqua"/>
          <w:b/>
          <w:szCs w:val="21"/>
        </w:rPr>
      </w:pPr>
      <w:r>
        <w:rPr>
          <w:rFonts w:ascii="Book Antiqua" w:hAnsi="Book Antiqua"/>
          <w:b/>
          <w:szCs w:val="21"/>
        </w:rPr>
        <w:t>A-TARİHSEL GELİŞİM</w:t>
      </w:r>
    </w:p>
    <w:p w:rsidR="00120C26" w:rsidRPr="00120C26" w:rsidRDefault="00120C26" w:rsidP="00120C26">
      <w:pPr>
        <w:spacing w:after="160" w:line="300" w:lineRule="auto"/>
        <w:rPr>
          <w:rFonts w:ascii="Book Antiqua" w:eastAsia="SimSun" w:hAnsi="Book Antiqua"/>
          <w:sz w:val="28"/>
          <w:szCs w:val="32"/>
        </w:rPr>
      </w:pPr>
      <w:r w:rsidRPr="00120C26">
        <w:rPr>
          <w:rFonts w:ascii="Book Antiqua" w:eastAsia="SimSun" w:hAnsi="Book Antiqua"/>
          <w:sz w:val="28"/>
          <w:szCs w:val="32"/>
        </w:rPr>
        <w:t xml:space="preserve">Okulumuz hayırsever Hüseyin YUMUŞAK tarafından 1998 yılında yaptırılarak Milli Eğitim Bakanlığına devredilmiştir. İlk önce Çok Programlı Lise olarak yaptırılan bina, öğrenci yetersizliği yüzünden 2000-2001 Eğitim-öğretim yılında Pansiyonlu İlköğretim Okulu olarak faaliyete geçmiştir. 2013 yılına kadar kendi binasında eğitim veren okulumuz 2013 yılında okulun yıkım onarım ve yeniden yapım çalışmalarından dolayı 18 ay kadar eğitime aynı ilçe çok programlı lisesinin binasında devam etmiştir. 9 </w:t>
      </w:r>
      <w:proofErr w:type="gramStart"/>
      <w:r w:rsidRPr="00120C26">
        <w:rPr>
          <w:rFonts w:ascii="Book Antiqua" w:eastAsia="SimSun" w:hAnsi="Book Antiqua"/>
          <w:sz w:val="28"/>
          <w:szCs w:val="32"/>
        </w:rPr>
        <w:t>şubat</w:t>
      </w:r>
      <w:proofErr w:type="gramEnd"/>
      <w:r w:rsidRPr="00120C26">
        <w:rPr>
          <w:rFonts w:ascii="Book Antiqua" w:eastAsia="SimSun" w:hAnsi="Book Antiqua"/>
          <w:sz w:val="28"/>
          <w:szCs w:val="32"/>
        </w:rPr>
        <w:t xml:space="preserve"> 2015 tarihinden beri eski konumundaki yeni okulumuzda eğitime devam ediyoruz.</w:t>
      </w:r>
    </w:p>
    <w:p w:rsidR="00120C26" w:rsidRPr="00120C26" w:rsidRDefault="00120C26" w:rsidP="00120C26">
      <w:pPr>
        <w:spacing w:after="160" w:line="300" w:lineRule="auto"/>
        <w:rPr>
          <w:rFonts w:ascii="Book Antiqua" w:eastAsia="SimSun" w:hAnsi="Book Antiqua"/>
          <w:sz w:val="28"/>
          <w:szCs w:val="32"/>
        </w:rPr>
      </w:pPr>
      <w:r w:rsidRPr="00120C26">
        <w:rPr>
          <w:rFonts w:ascii="Book Antiqua" w:eastAsia="SimSun" w:hAnsi="Book Antiqua"/>
          <w:sz w:val="28"/>
          <w:szCs w:val="32"/>
        </w:rPr>
        <w:t xml:space="preserve">Okulumuzu çevre köylerden gelen öğrenciler oluşturmakta olup toplam </w:t>
      </w:r>
      <w:r w:rsidR="008B4E49">
        <w:rPr>
          <w:rFonts w:ascii="Book Antiqua" w:eastAsia="SimSun" w:hAnsi="Book Antiqua"/>
          <w:sz w:val="28"/>
          <w:szCs w:val="32"/>
        </w:rPr>
        <w:t>6</w:t>
      </w:r>
      <w:r w:rsidRPr="00120C26">
        <w:rPr>
          <w:rFonts w:ascii="Book Antiqua" w:eastAsia="SimSun" w:hAnsi="Book Antiqua"/>
          <w:sz w:val="28"/>
          <w:szCs w:val="32"/>
        </w:rPr>
        <w:t xml:space="preserve"> sın</w:t>
      </w:r>
      <w:r w:rsidR="008B4E49">
        <w:rPr>
          <w:rFonts w:ascii="Book Antiqua" w:eastAsia="SimSun" w:hAnsi="Book Antiqua"/>
          <w:sz w:val="28"/>
          <w:szCs w:val="32"/>
        </w:rPr>
        <w:t>ıf bulunmaktadır. Okulumuzda 71</w:t>
      </w:r>
      <w:r w:rsidRPr="00120C26">
        <w:rPr>
          <w:rFonts w:ascii="Book Antiqua" w:eastAsia="SimSun" w:hAnsi="Book Antiqua"/>
          <w:sz w:val="28"/>
          <w:szCs w:val="32"/>
        </w:rPr>
        <w:t xml:space="preserve"> öğrenci mevcut olup </w:t>
      </w:r>
      <w:proofErr w:type="gramStart"/>
      <w:r w:rsidR="008B4E49">
        <w:rPr>
          <w:rFonts w:ascii="Book Antiqua" w:eastAsia="SimSun" w:hAnsi="Book Antiqua"/>
          <w:sz w:val="28"/>
          <w:szCs w:val="32"/>
        </w:rPr>
        <w:t>bunların  47</w:t>
      </w:r>
      <w:proofErr w:type="gramEnd"/>
      <w:r w:rsidRPr="00120C26">
        <w:rPr>
          <w:rFonts w:ascii="Book Antiqua" w:eastAsia="SimSun" w:hAnsi="Book Antiqua"/>
          <w:sz w:val="28"/>
          <w:szCs w:val="32"/>
        </w:rPr>
        <w:t xml:space="preserve">  </w:t>
      </w:r>
      <w:r w:rsidR="008B4E49">
        <w:rPr>
          <w:rFonts w:ascii="Book Antiqua" w:eastAsia="SimSun" w:hAnsi="Book Antiqua"/>
          <w:sz w:val="28"/>
          <w:szCs w:val="32"/>
        </w:rPr>
        <w:t>tanesi gündüzlü, 24</w:t>
      </w:r>
      <w:r w:rsidRPr="00120C26">
        <w:rPr>
          <w:rFonts w:ascii="Book Antiqua" w:eastAsia="SimSun" w:hAnsi="Book Antiqua"/>
          <w:sz w:val="28"/>
          <w:szCs w:val="32"/>
        </w:rPr>
        <w:t xml:space="preserve"> tanesi yatılıdır. </w:t>
      </w:r>
      <w:proofErr w:type="gramStart"/>
      <w:r w:rsidRPr="00120C26">
        <w:rPr>
          <w:rFonts w:ascii="Book Antiqua" w:eastAsia="SimSun" w:hAnsi="Book Antiqua"/>
          <w:sz w:val="28"/>
          <w:szCs w:val="32"/>
        </w:rPr>
        <w:t xml:space="preserve">Öğrencilerimizin  </w:t>
      </w:r>
      <w:r w:rsidR="008B4E49">
        <w:rPr>
          <w:rFonts w:ascii="Book Antiqua" w:eastAsia="SimSun" w:hAnsi="Book Antiqua"/>
          <w:sz w:val="28"/>
          <w:szCs w:val="32"/>
        </w:rPr>
        <w:t>28</w:t>
      </w:r>
      <w:r w:rsidRPr="00120C26">
        <w:rPr>
          <w:rFonts w:ascii="Book Antiqua" w:eastAsia="SimSun" w:hAnsi="Book Antiqua"/>
          <w:sz w:val="28"/>
          <w:szCs w:val="32"/>
        </w:rPr>
        <w:t>’i</w:t>
      </w:r>
      <w:proofErr w:type="gramEnd"/>
      <w:r w:rsidRPr="00120C26">
        <w:rPr>
          <w:rFonts w:ascii="Book Antiqua" w:eastAsia="SimSun" w:hAnsi="Book Antiqua"/>
          <w:sz w:val="28"/>
          <w:szCs w:val="32"/>
        </w:rPr>
        <w:t xml:space="preserve"> kız,</w:t>
      </w:r>
      <w:r w:rsidR="008B4E49">
        <w:rPr>
          <w:rFonts w:ascii="Book Antiqua" w:eastAsia="SimSun" w:hAnsi="Book Antiqua"/>
          <w:sz w:val="28"/>
          <w:szCs w:val="32"/>
        </w:rPr>
        <w:t>43</w:t>
      </w:r>
      <w:r w:rsidRPr="00120C26">
        <w:rPr>
          <w:rFonts w:ascii="Book Antiqua" w:eastAsia="SimSun" w:hAnsi="Book Antiqua"/>
          <w:sz w:val="28"/>
          <w:szCs w:val="32"/>
        </w:rPr>
        <w:t xml:space="preserve">’ı erkektir. Yatılı öğrencilerimiz pansiyonda kız ve erkekler ayrı olarak her odada 3 </w:t>
      </w:r>
      <w:proofErr w:type="spellStart"/>
      <w:r w:rsidRPr="00120C26">
        <w:rPr>
          <w:rFonts w:ascii="Book Antiqua" w:eastAsia="SimSun" w:hAnsi="Book Antiqua"/>
          <w:sz w:val="28"/>
          <w:szCs w:val="32"/>
        </w:rPr>
        <w:t>lü</w:t>
      </w:r>
      <w:proofErr w:type="spellEnd"/>
      <w:r w:rsidRPr="00120C26">
        <w:rPr>
          <w:rFonts w:ascii="Book Antiqua" w:eastAsia="SimSun" w:hAnsi="Book Antiqua"/>
          <w:sz w:val="28"/>
          <w:szCs w:val="32"/>
        </w:rPr>
        <w:t xml:space="preserve"> ve 4 </w:t>
      </w:r>
      <w:proofErr w:type="spellStart"/>
      <w:r w:rsidRPr="00120C26">
        <w:rPr>
          <w:rFonts w:ascii="Book Antiqua" w:eastAsia="SimSun" w:hAnsi="Book Antiqua"/>
          <w:sz w:val="28"/>
          <w:szCs w:val="32"/>
        </w:rPr>
        <w:t>lü</w:t>
      </w:r>
      <w:proofErr w:type="spellEnd"/>
      <w:r w:rsidRPr="00120C26">
        <w:rPr>
          <w:rFonts w:ascii="Book Antiqua" w:eastAsia="SimSun" w:hAnsi="Book Antiqua"/>
          <w:sz w:val="28"/>
          <w:szCs w:val="32"/>
        </w:rPr>
        <w:t xml:space="preserve"> olarak kalmaktadır.</w:t>
      </w:r>
    </w:p>
    <w:p w:rsidR="00120C26" w:rsidRDefault="00120C26" w:rsidP="00120C26">
      <w:pPr>
        <w:ind w:firstLine="709"/>
        <w:rPr>
          <w:rFonts w:ascii="Book Antiqua" w:hAnsi="Book Antiqua"/>
          <w:kern w:val="24"/>
        </w:rPr>
      </w:pPr>
      <w:r w:rsidRPr="00120C26">
        <w:rPr>
          <w:rFonts w:ascii="Book Antiqua" w:eastAsia="SimSun" w:hAnsi="Book Antiqua"/>
          <w:sz w:val="28"/>
          <w:szCs w:val="32"/>
        </w:rPr>
        <w:lastRenderedPageBreak/>
        <w:t>2013 yılında 4+4+4 eğitim sistemi ile birlikte okulumuz İlk ve Ortaokul olmak üzere iki kuruma ayrılmış olup normal eğitime devam etmektedir. Şu anda 1 Müdür</w:t>
      </w:r>
      <w:r w:rsidR="008B4E49">
        <w:rPr>
          <w:rFonts w:ascii="Book Antiqua" w:eastAsia="SimSun" w:hAnsi="Book Antiqua"/>
          <w:sz w:val="28"/>
          <w:szCs w:val="32"/>
        </w:rPr>
        <w:t xml:space="preserve"> Vekili, , 6 öğretmen ve 71</w:t>
      </w:r>
      <w:r w:rsidRPr="00120C26">
        <w:rPr>
          <w:rFonts w:ascii="Book Antiqua" w:eastAsia="SimSun" w:hAnsi="Book Antiqua"/>
          <w:sz w:val="28"/>
          <w:szCs w:val="32"/>
        </w:rPr>
        <w:t xml:space="preserve"> öğrenci ile öğretime devam e</w:t>
      </w:r>
      <w:r w:rsidR="008B4E49">
        <w:rPr>
          <w:rFonts w:ascii="Book Antiqua" w:eastAsia="SimSun" w:hAnsi="Book Antiqua"/>
          <w:sz w:val="28"/>
          <w:szCs w:val="32"/>
        </w:rPr>
        <w:t>tmekteyiz.</w:t>
      </w:r>
    </w:p>
    <w:p w:rsidR="00120C26" w:rsidRDefault="00120C26" w:rsidP="008B4E49">
      <w:pPr>
        <w:rPr>
          <w:rFonts w:ascii="Book Antiqua" w:hAnsi="Book Antiqua"/>
          <w:kern w:val="24"/>
        </w:rPr>
      </w:pPr>
    </w:p>
    <w:p w:rsidR="001369FD" w:rsidRPr="00FC6372" w:rsidRDefault="001369FD" w:rsidP="001369FD">
      <w:pPr>
        <w:pStyle w:val="Balk2"/>
        <w:spacing w:after="0"/>
      </w:pPr>
      <w:bookmarkStart w:id="44" w:name="_Toc533978124"/>
      <w:bookmarkStart w:id="45" w:name="_Toc11922023"/>
      <w:r w:rsidRPr="00FC6372">
        <w:t>Uygulanmakta Olan Planın Değerlendirilmesi</w:t>
      </w:r>
      <w:bookmarkEnd w:id="44"/>
      <w:bookmarkEnd w:id="45"/>
    </w:p>
    <w:p w:rsidR="001369FD" w:rsidRPr="00EF6B8C" w:rsidRDefault="001369FD" w:rsidP="001369FD">
      <w:pPr>
        <w:ind w:firstLine="709"/>
        <w:rPr>
          <w:rFonts w:ascii="Book Antiqua" w:hAnsi="Book Antiqua"/>
          <w:kern w:val="24"/>
        </w:rPr>
      </w:pPr>
      <w:r>
        <w:rPr>
          <w:rFonts w:ascii="Book Antiqua" w:hAnsi="Book Antiqua"/>
          <w:kern w:val="24"/>
        </w:rPr>
        <w:t>2019</w:t>
      </w:r>
      <w:r w:rsidRPr="00EF6B8C">
        <w:rPr>
          <w:rFonts w:ascii="Book Antiqua" w:hAnsi="Book Antiqua"/>
          <w:kern w:val="24"/>
        </w:rPr>
        <w:t xml:space="preserve"> yıl</w:t>
      </w:r>
      <w:r>
        <w:rPr>
          <w:rFonts w:ascii="Book Antiqua" w:hAnsi="Book Antiqua"/>
          <w:kern w:val="24"/>
        </w:rPr>
        <w:t xml:space="preserve">ında yürürlüğe giren </w:t>
      </w:r>
      <w:r w:rsidR="00157489">
        <w:t xml:space="preserve">Hüseyin </w:t>
      </w:r>
      <w:proofErr w:type="gramStart"/>
      <w:r w:rsidR="00157489">
        <w:t>Yumuşak  İlkokulu</w:t>
      </w:r>
      <w:proofErr w:type="gramEnd"/>
      <w:r w:rsidR="00157489">
        <w:t xml:space="preserve"> </w:t>
      </w:r>
      <w:r>
        <w:rPr>
          <w:rFonts w:ascii="Book Antiqua" w:hAnsi="Book Antiqua"/>
          <w:kern w:val="24"/>
        </w:rPr>
        <w:t>Müdürlüğü 2019-2023</w:t>
      </w:r>
      <w:r w:rsidRPr="00EF6B8C">
        <w:rPr>
          <w:rFonts w:ascii="Book Antiqua" w:hAnsi="Book Antiqua"/>
          <w:kern w:val="24"/>
        </w:rPr>
        <w:t xml:space="preserve"> Stratejik Planı; stratejik plan hazırlık süreci, durum analizi, </w:t>
      </w:r>
      <w:r>
        <w:rPr>
          <w:rFonts w:ascii="Book Antiqua" w:hAnsi="Book Antiqua"/>
          <w:kern w:val="24"/>
        </w:rPr>
        <w:t>geleceğe bakış</w:t>
      </w:r>
      <w:r w:rsidRPr="00EF6B8C">
        <w:rPr>
          <w:rFonts w:ascii="Book Antiqua" w:hAnsi="Book Antiqua"/>
          <w:kern w:val="24"/>
        </w:rPr>
        <w:t xml:space="preserve">, </w:t>
      </w:r>
      <w:proofErr w:type="spellStart"/>
      <w:r w:rsidRPr="00EF6B8C">
        <w:rPr>
          <w:rFonts w:ascii="Book Antiqua" w:hAnsi="Book Antiqua"/>
          <w:kern w:val="24"/>
        </w:rPr>
        <w:t>maliyetlendirme</w:t>
      </w:r>
      <w:proofErr w:type="spellEnd"/>
      <w:r w:rsidRPr="00EF6B8C">
        <w:rPr>
          <w:rFonts w:ascii="Book Antiqua" w:hAnsi="Book Antiqua"/>
          <w:kern w:val="24"/>
        </w:rPr>
        <w:t xml:space="preserve"> ile izleme ve değerlendirme olmak üzere beş bölümden oluşmuştur. Bunlardan izleme ve değerlendirme faaliyetlerine temel teşkil eden stratejik amaç, stratejik hedef, performans göstergesi ve stratejilerin yer aldığı </w:t>
      </w:r>
      <w:r>
        <w:rPr>
          <w:rFonts w:ascii="Book Antiqua" w:hAnsi="Book Antiqua"/>
          <w:kern w:val="24"/>
        </w:rPr>
        <w:t>geleceğe bakış</w:t>
      </w:r>
      <w:r w:rsidRPr="00EF6B8C">
        <w:rPr>
          <w:rFonts w:ascii="Book Antiqua" w:hAnsi="Book Antiqua"/>
          <w:kern w:val="24"/>
        </w:rPr>
        <w:t xml:space="preserve"> bölümü eğitim ve öğretime erişim, eğitim ve öğretimde kalite ve kurumsal kapasite olmak üzere üç tema halinde yapılandırılmıştır. Söz konusu üç tema </w:t>
      </w:r>
      <w:r w:rsidRPr="00A0321F">
        <w:rPr>
          <w:rFonts w:ascii="Book Antiqua" w:hAnsi="Book Antiqua"/>
          <w:color w:val="FF0000"/>
          <w:kern w:val="24"/>
        </w:rPr>
        <w:t xml:space="preserve">altında 3 stratejik amaç, 7 stratejik hedef, </w:t>
      </w:r>
      <w:r>
        <w:rPr>
          <w:rFonts w:ascii="Book Antiqua" w:hAnsi="Book Antiqua"/>
          <w:color w:val="FF0000"/>
          <w:kern w:val="24"/>
        </w:rPr>
        <w:t>7</w:t>
      </w:r>
      <w:r w:rsidRPr="00A0321F">
        <w:rPr>
          <w:rFonts w:ascii="Book Antiqua" w:hAnsi="Book Antiqua"/>
          <w:color w:val="FF0000"/>
          <w:kern w:val="24"/>
        </w:rPr>
        <w:t xml:space="preserve"> (alt göstergelerle birlikte </w:t>
      </w:r>
      <w:r>
        <w:rPr>
          <w:rFonts w:ascii="Book Antiqua" w:hAnsi="Book Antiqua"/>
          <w:color w:val="FF0000"/>
          <w:kern w:val="24"/>
        </w:rPr>
        <w:t>12) performans göstergesi ve 15</w:t>
      </w:r>
      <w:r w:rsidRPr="00A0321F">
        <w:rPr>
          <w:rFonts w:ascii="Book Antiqua" w:hAnsi="Book Antiqua"/>
          <w:color w:val="FF0000"/>
          <w:kern w:val="24"/>
        </w:rPr>
        <w:t xml:space="preserve"> stratejiye yer verilmiştir</w:t>
      </w:r>
      <w:r>
        <w:rPr>
          <w:rFonts w:ascii="Book Antiqua" w:hAnsi="Book Antiqua"/>
          <w:kern w:val="24"/>
        </w:rPr>
        <w:t xml:space="preserve">. </w:t>
      </w:r>
      <w:r w:rsidR="00157489">
        <w:t>Hüseyin Yumuşak İlkokulu</w:t>
      </w:r>
      <w:r w:rsidRPr="00EF6B8C">
        <w:rPr>
          <w:rFonts w:ascii="Book Antiqua" w:hAnsi="Book Antiqua"/>
          <w:kern w:val="24"/>
        </w:rPr>
        <w:t xml:space="preserve">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rsidR="001369FD" w:rsidRPr="00857BBD" w:rsidRDefault="001369FD" w:rsidP="001369FD">
      <w:pPr>
        <w:ind w:firstLine="709"/>
        <w:rPr>
          <w:rFonts w:ascii="Book Antiqua" w:hAnsi="Book Antiqua"/>
          <w:kern w:val="24"/>
        </w:rPr>
      </w:pPr>
      <w:r w:rsidRPr="00857BBD">
        <w:rPr>
          <w:rFonts w:ascii="Book Antiqua" w:hAnsi="Book Antiqua"/>
          <w:kern w:val="24"/>
        </w:rPr>
        <w:t>2017-2018 öğretim yılında açılan kurslara katılım il ortalaması olara</w:t>
      </w:r>
      <w:r w:rsidR="008A15E3">
        <w:rPr>
          <w:rFonts w:ascii="Book Antiqua" w:hAnsi="Book Antiqua"/>
          <w:kern w:val="24"/>
        </w:rPr>
        <w:t>k Hayat Boyu Öğrenme açısından%20</w:t>
      </w:r>
      <w:r w:rsidRPr="00857BBD">
        <w:rPr>
          <w:rFonts w:ascii="Book Antiqua" w:hAnsi="Book Antiqua"/>
          <w:kern w:val="24"/>
        </w:rPr>
        <w:t xml:space="preserve">,04 olup ülke ortalamasının üstünde olduğu görülmüştür. Hayat boyu öğrenmeye katılım ve kursları tamamlama oranları kademeli artış göstermekte bu eğilim doğrultusunda çağ nüfusu içerisinde yer alanların bu merkezlerden ve kurslardan faydalanma oranlarında artış dikkati çekmektedir. AB müktesebatında her bireyin Hayat boyu eğitiminden yararlanması isteği doğrultusunda bu tür eğitim alan kursiyer sayısı ve bilinçlenme oranında düzenli bir artışı tespit edilmektedir. </w:t>
      </w:r>
    </w:p>
    <w:p w:rsidR="001369FD" w:rsidRPr="00857BBD" w:rsidRDefault="001369FD" w:rsidP="001369FD">
      <w:pPr>
        <w:ind w:firstLine="709"/>
        <w:rPr>
          <w:rFonts w:ascii="Book Antiqua" w:hAnsi="Book Antiqua"/>
          <w:kern w:val="24"/>
        </w:rPr>
      </w:pPr>
      <w:r>
        <w:rPr>
          <w:rFonts w:ascii="Book Antiqua" w:hAnsi="Book Antiqua"/>
          <w:kern w:val="24"/>
        </w:rPr>
        <w:t>Okulumuz</w:t>
      </w:r>
      <w:r w:rsidRPr="00857BBD">
        <w:rPr>
          <w:rFonts w:ascii="Book Antiqua" w:hAnsi="Book Antiqua"/>
          <w:kern w:val="24"/>
        </w:rPr>
        <w:t xml:space="preserve"> öğrencilerinin içerisinde düzenli d</w:t>
      </w:r>
      <w:r>
        <w:rPr>
          <w:rFonts w:ascii="Book Antiqua" w:hAnsi="Book Antiqua"/>
          <w:kern w:val="24"/>
        </w:rPr>
        <w:t>evamsızlık yapanların oranı 2022</w:t>
      </w:r>
      <w:r w:rsidRPr="00857BBD">
        <w:rPr>
          <w:rFonts w:ascii="Book Antiqua" w:hAnsi="Book Antiqua"/>
          <w:kern w:val="24"/>
        </w:rPr>
        <w:t xml:space="preserve"> yılından itibar</w:t>
      </w:r>
      <w:r>
        <w:rPr>
          <w:rFonts w:ascii="Book Antiqua" w:hAnsi="Book Antiqua"/>
          <w:kern w:val="24"/>
        </w:rPr>
        <w:t>en düşüşe geçmiştir. 2022-2023</w:t>
      </w:r>
      <w:r w:rsidRPr="00857BBD">
        <w:rPr>
          <w:rFonts w:ascii="Book Antiqua" w:hAnsi="Book Antiqua"/>
          <w:kern w:val="24"/>
        </w:rPr>
        <w:t xml:space="preserve"> öğretim yılında ilimizde 20 gün ve üzeri devamsızlık yapan öğrenci oranlarına bakıldığında;</w:t>
      </w:r>
    </w:p>
    <w:tbl>
      <w:tblPr>
        <w:tblW w:w="0" w:type="auto"/>
        <w:tblCellMar>
          <w:left w:w="70" w:type="dxa"/>
          <w:right w:w="70" w:type="dxa"/>
        </w:tblCellMar>
        <w:tblLook w:val="04A0" w:firstRow="1" w:lastRow="0" w:firstColumn="1" w:lastColumn="0" w:noHBand="0" w:noVBand="1"/>
      </w:tblPr>
      <w:tblGrid>
        <w:gridCol w:w="5387"/>
        <w:gridCol w:w="1909"/>
      </w:tblGrid>
      <w:tr w:rsidR="001369FD" w:rsidRPr="00857BBD" w:rsidTr="00316349">
        <w:trPr>
          <w:trHeight w:val="417"/>
        </w:trPr>
        <w:tc>
          <w:tcPr>
            <w:tcW w:w="5387" w:type="dxa"/>
            <w:shd w:val="clear" w:color="auto" w:fill="auto"/>
            <w:vAlign w:val="center"/>
            <w:hideMark/>
          </w:tcPr>
          <w:p w:rsidR="001369FD" w:rsidRPr="00857BBD" w:rsidRDefault="001369FD" w:rsidP="001369FD">
            <w:pPr>
              <w:numPr>
                <w:ilvl w:val="0"/>
                <w:numId w:val="12"/>
              </w:numPr>
              <w:spacing w:after="0" w:line="240" w:lineRule="auto"/>
              <w:ind w:left="0" w:firstLine="709"/>
              <w:contextualSpacing/>
              <w:rPr>
                <w:rFonts w:ascii="Book Antiqua" w:hAnsi="Book Antiqua"/>
                <w:color w:val="000000"/>
              </w:rPr>
            </w:pPr>
            <w:r w:rsidRPr="00857BBD">
              <w:rPr>
                <w:rFonts w:ascii="Book Antiqua" w:hAnsi="Book Antiqua"/>
                <w:color w:val="000000"/>
              </w:rPr>
              <w:t xml:space="preserve">İlkokulda </w:t>
            </w:r>
          </w:p>
        </w:tc>
        <w:tc>
          <w:tcPr>
            <w:tcW w:w="1909" w:type="dxa"/>
            <w:shd w:val="clear" w:color="auto" w:fill="auto"/>
            <w:noWrap/>
            <w:vAlign w:val="center"/>
            <w:hideMark/>
          </w:tcPr>
          <w:p w:rsidR="001369FD" w:rsidRPr="00857BBD" w:rsidRDefault="001369FD" w:rsidP="00316349">
            <w:pPr>
              <w:spacing w:after="0" w:line="240" w:lineRule="auto"/>
              <w:ind w:firstLine="709"/>
              <w:rPr>
                <w:rFonts w:ascii="Book Antiqua" w:hAnsi="Book Antiqua"/>
                <w:color w:val="000000"/>
              </w:rPr>
            </w:pPr>
            <w:r>
              <w:rPr>
                <w:rFonts w:ascii="Book Antiqua" w:hAnsi="Book Antiqua"/>
                <w:color w:val="000000"/>
              </w:rPr>
              <w:t>0,1</w:t>
            </w:r>
            <w:r w:rsidRPr="00857BBD">
              <w:rPr>
                <w:rFonts w:ascii="Book Antiqua" w:hAnsi="Book Antiqua"/>
                <w:color w:val="000000"/>
              </w:rPr>
              <w:t>%</w:t>
            </w:r>
          </w:p>
        </w:tc>
      </w:tr>
    </w:tbl>
    <w:p w:rsidR="001369FD" w:rsidRDefault="001369FD" w:rsidP="001369FD">
      <w:pPr>
        <w:ind w:firstLine="709"/>
        <w:rPr>
          <w:rFonts w:ascii="Book Antiqua" w:eastAsia="Calibri" w:hAnsi="Book Antiqua"/>
          <w:lang w:eastAsia="en-US"/>
        </w:rPr>
      </w:pPr>
      <w:r w:rsidRPr="00857BBD">
        <w:rPr>
          <w:rFonts w:ascii="Book Antiqua" w:eastAsia="Calibri" w:hAnsi="Book Antiqua"/>
          <w:lang w:eastAsia="en-US"/>
        </w:rPr>
        <w:t>Derslik başına düşen öğrenci sayılarımız</w:t>
      </w:r>
      <w:r w:rsidR="00422E7D">
        <w:rPr>
          <w:rFonts w:ascii="Book Antiqua" w:eastAsia="Calibri" w:hAnsi="Book Antiqua"/>
          <w:lang w:eastAsia="en-US"/>
        </w:rPr>
        <w:t xml:space="preserve">  11</w:t>
      </w:r>
      <w:r>
        <w:rPr>
          <w:rFonts w:ascii="Book Antiqua" w:eastAsia="Calibri" w:hAnsi="Book Antiqua"/>
          <w:lang w:eastAsia="en-US"/>
        </w:rPr>
        <w:t xml:space="preserve"> </w:t>
      </w:r>
      <w:r w:rsidR="008A15E3">
        <w:rPr>
          <w:rFonts w:ascii="Book Antiqua" w:eastAsia="Calibri" w:hAnsi="Book Antiqua"/>
          <w:lang w:eastAsia="en-US"/>
        </w:rPr>
        <w:t xml:space="preserve"> olmakla birlikte ideal seviyeye yakındır.</w:t>
      </w:r>
    </w:p>
    <w:p w:rsidR="001369FD" w:rsidRDefault="001369FD" w:rsidP="001369FD">
      <w:pPr>
        <w:pStyle w:val="FaaliyetListesi"/>
      </w:pPr>
      <w:r w:rsidRPr="00C4704C">
        <w:t xml:space="preserve"> </w:t>
      </w:r>
      <w:bookmarkStart w:id="46" w:name="_Toc530061505"/>
      <w:bookmarkStart w:id="47" w:name="_Toc531853190"/>
      <w:bookmarkStart w:id="48" w:name="_Toc532154562"/>
      <w:bookmarkStart w:id="49" w:name="_Toc11922024"/>
      <w:r w:rsidRPr="00631477">
        <w:t>Mevzuat Analizi</w:t>
      </w:r>
      <w:bookmarkEnd w:id="46"/>
      <w:bookmarkEnd w:id="47"/>
      <w:bookmarkEnd w:id="48"/>
      <w:bookmarkEnd w:id="49"/>
    </w:p>
    <w:p w:rsidR="001369FD" w:rsidRDefault="001369FD" w:rsidP="001369FD">
      <w:pPr>
        <w:spacing w:after="0"/>
        <w:ind w:firstLine="709"/>
        <w:rPr>
          <w:rFonts w:ascii="Book Antiqua" w:eastAsia="Calibri" w:hAnsi="Book Antiqua"/>
          <w:lang w:eastAsia="en-US"/>
        </w:rPr>
      </w:pPr>
      <w:r w:rsidRPr="00C51ED7">
        <w:rPr>
          <w:rFonts w:ascii="Book Antiqua" w:eastAsia="Calibri" w:hAnsi="Book Antiqua"/>
          <w:lang w:eastAsia="en-US"/>
        </w:rPr>
        <w:t xml:space="preserve">Buna göre </w:t>
      </w:r>
      <w:r>
        <w:rPr>
          <w:rFonts w:ascii="Book Antiqua" w:eastAsia="Calibri" w:hAnsi="Book Antiqua"/>
          <w:lang w:eastAsia="en-US"/>
        </w:rPr>
        <w:t>Okul</w:t>
      </w:r>
      <w:r w:rsidRPr="00184326">
        <w:rPr>
          <w:rFonts w:ascii="Book Antiqua" w:eastAsia="Calibri" w:hAnsi="Book Antiqua"/>
          <w:lang w:eastAsia="en-US"/>
        </w:rPr>
        <w:t xml:space="preserve"> Müdürlükleri </w:t>
      </w:r>
      <w:r>
        <w:rPr>
          <w:rFonts w:ascii="Book Antiqua" w:eastAsia="Calibri" w:hAnsi="Book Antiqua"/>
          <w:lang w:eastAsia="en-US"/>
        </w:rPr>
        <w:t xml:space="preserve">İlköğretim </w:t>
      </w:r>
      <w:r w:rsidRPr="00184326">
        <w:rPr>
          <w:rFonts w:ascii="Book Antiqua" w:eastAsia="Calibri" w:hAnsi="Book Antiqua"/>
          <w:lang w:eastAsia="en-US"/>
        </w:rPr>
        <w:t>Yönetmeliği</w:t>
      </w:r>
      <w:r>
        <w:rPr>
          <w:rFonts w:ascii="Book Antiqua" w:eastAsia="Calibri" w:hAnsi="Book Antiqua"/>
          <w:lang w:eastAsia="en-US"/>
        </w:rPr>
        <w:t xml:space="preserve">ne göre, okul müdürlüklerinin </w:t>
      </w:r>
      <w:r w:rsidRPr="00184326">
        <w:rPr>
          <w:rFonts w:ascii="Book Antiqua" w:eastAsia="Calibri" w:hAnsi="Book Antiqua"/>
          <w:lang w:eastAsia="en-US"/>
        </w:rPr>
        <w:t>görevleri şunlardır:</w:t>
      </w:r>
      <w:r>
        <w:rPr>
          <w:rFonts w:ascii="Book Antiqua" w:eastAsia="Calibri" w:hAnsi="Book Antiqua"/>
          <w:lang w:eastAsia="en-US"/>
        </w:rPr>
        <w:t xml:space="preserve"> </w:t>
      </w:r>
    </w:p>
    <w:p w:rsidR="001369FD" w:rsidRDefault="001369FD" w:rsidP="001369FD">
      <w:pPr>
        <w:spacing w:after="0"/>
        <w:ind w:firstLine="709"/>
      </w:pPr>
      <w:r>
        <w:t>Okul Müdürünün Görev, Yetki ve Sorumluluğu</w:t>
      </w:r>
    </w:p>
    <w:p w:rsidR="001369FD" w:rsidRDefault="001369FD" w:rsidP="001369FD">
      <w:pPr>
        <w:spacing w:after="0"/>
        <w:ind w:firstLine="709"/>
      </w:pPr>
      <w:r>
        <w:t xml:space="preserve"> Madde 60 —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w:t>
      </w:r>
    </w:p>
    <w:p w:rsidR="001369FD" w:rsidRDefault="001369FD" w:rsidP="001369FD">
      <w:pPr>
        <w:spacing w:after="0"/>
        <w:ind w:firstLine="709"/>
        <w:rPr>
          <w:rFonts w:ascii="Book Antiqua" w:eastAsia="Calibri" w:hAnsi="Book Antiqua"/>
          <w:lang w:eastAsia="en-US"/>
        </w:rPr>
      </w:pPr>
      <w:r>
        <w:lastRenderedPageBreak/>
        <w:t>Müdür Yardımcısı Madde 62 —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p w:rsidR="001369FD" w:rsidRDefault="001369FD" w:rsidP="001369FD">
      <w:pPr>
        <w:pStyle w:val="Balk2"/>
        <w:numPr>
          <w:ilvl w:val="0"/>
          <w:numId w:val="0"/>
        </w:numPr>
        <w:ind w:left="720" w:hanging="360"/>
      </w:pPr>
      <w:bookmarkStart w:id="50" w:name="_Toc530061506"/>
      <w:bookmarkStart w:id="51" w:name="_Toc534361103"/>
      <w:bookmarkStart w:id="52" w:name="_Toc11922025"/>
      <w:bookmarkStart w:id="53" w:name="_Toc530061507"/>
      <w:bookmarkStart w:id="54" w:name="_Toc531853192"/>
      <w:bookmarkStart w:id="55" w:name="_Toc532154564"/>
    </w:p>
    <w:p w:rsidR="001369FD" w:rsidRPr="002D1E1A" w:rsidRDefault="001369FD" w:rsidP="001369FD">
      <w:pPr>
        <w:pStyle w:val="Balk2"/>
      </w:pPr>
      <w:r w:rsidRPr="002D1E1A">
        <w:t>Üst Politika Belgeleri Analizi</w:t>
      </w:r>
      <w:bookmarkEnd w:id="50"/>
      <w:bookmarkEnd w:id="51"/>
      <w:bookmarkEnd w:id="52"/>
    </w:p>
    <w:p w:rsidR="001369FD" w:rsidRPr="002D1E1A" w:rsidRDefault="008A15E3" w:rsidP="001369FD">
      <w:pPr>
        <w:ind w:left="119" w:right="119" w:firstLine="709"/>
        <w:rPr>
          <w:rFonts w:ascii="Book Antiqua" w:eastAsia="Calibri" w:hAnsi="Book Antiqua"/>
          <w:sz w:val="20"/>
          <w:szCs w:val="20"/>
          <w:lang w:eastAsia="en-US"/>
        </w:rPr>
      </w:pPr>
      <w:r>
        <w:rPr>
          <w:rFonts w:ascii="Book Antiqua" w:eastAsia="Book Antiqua" w:hAnsi="Book Antiqua"/>
          <w:lang w:eastAsia="en-US"/>
        </w:rPr>
        <w:t xml:space="preserve">Hüseyin </w:t>
      </w:r>
      <w:proofErr w:type="gramStart"/>
      <w:r>
        <w:rPr>
          <w:rFonts w:ascii="Book Antiqua" w:eastAsia="Book Antiqua" w:hAnsi="Book Antiqua"/>
          <w:lang w:eastAsia="en-US"/>
        </w:rPr>
        <w:t xml:space="preserve">Yumuşak </w:t>
      </w:r>
      <w:r w:rsidR="001369FD">
        <w:rPr>
          <w:rFonts w:ascii="Book Antiqua" w:eastAsia="Book Antiqua" w:hAnsi="Book Antiqua"/>
          <w:lang w:eastAsia="en-US"/>
        </w:rPr>
        <w:t xml:space="preserve"> İlkokulu</w:t>
      </w:r>
      <w:proofErr w:type="gramEnd"/>
      <w:r w:rsidR="001369FD">
        <w:rPr>
          <w:rFonts w:ascii="Book Antiqua" w:eastAsia="Book Antiqua" w:hAnsi="Book Antiqua"/>
          <w:lang w:eastAsia="en-US"/>
        </w:rPr>
        <w:t xml:space="preserve"> </w:t>
      </w:r>
      <w:r w:rsidR="001369FD" w:rsidRPr="002D1E1A">
        <w:rPr>
          <w:rFonts w:ascii="Book Antiqua" w:eastAsia="Book Antiqua" w:hAnsi="Book Antiqua"/>
          <w:lang w:eastAsia="en-US"/>
        </w:rPr>
        <w:t xml:space="preserve"> görev ve sorumluluk yükleyen amir hükümlerin tespit edilmesi için tüm üst politika belgeleri ayrıntılı olarak taranmış ve bu belgelerde yer alan politikalar incelenmiştir. Bu çerçevede </w:t>
      </w:r>
      <w:r w:rsidR="00157489">
        <w:t xml:space="preserve">Hüseyin </w:t>
      </w:r>
      <w:proofErr w:type="gramStart"/>
      <w:r w:rsidR="00157489">
        <w:t>Yumuşak  İlkokulu</w:t>
      </w:r>
      <w:proofErr w:type="gramEnd"/>
      <w:r w:rsidR="001369FD">
        <w:rPr>
          <w:rFonts w:ascii="Book Antiqua" w:eastAsia="Book Antiqua" w:hAnsi="Book Antiqua"/>
          <w:lang w:eastAsia="en-US"/>
        </w:rPr>
        <w:t xml:space="preserve"> 2014-2028</w:t>
      </w:r>
      <w:r w:rsidR="001369FD" w:rsidRPr="002D1E1A">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w:t>
      </w:r>
      <w:proofErr w:type="spellStart"/>
      <w:r w:rsidR="001369FD" w:rsidRPr="002D1E1A">
        <w:rPr>
          <w:rFonts w:ascii="Book Antiqua" w:eastAsia="Book Antiqua" w:hAnsi="Book Antiqua"/>
          <w:lang w:eastAsia="en-US"/>
        </w:rPr>
        <w:t>önceliklendirdiği</w:t>
      </w:r>
      <w:proofErr w:type="spellEnd"/>
      <w:r w:rsidR="001369FD" w:rsidRPr="002D1E1A">
        <w:rPr>
          <w:rFonts w:ascii="Book Antiqua" w:eastAsia="Book Antiqua" w:hAnsi="Book Antiqua"/>
          <w:lang w:eastAsia="en-US"/>
        </w:rPr>
        <w:t xml:space="preserve"> alanlara geleceğe </w:t>
      </w:r>
      <w:r w:rsidR="001369FD">
        <w:rPr>
          <w:rFonts w:ascii="Book Antiqua" w:eastAsia="Book Antiqua" w:hAnsi="Book Antiqua"/>
          <w:lang w:eastAsia="en-US"/>
        </w:rPr>
        <w:t>bakış</w:t>
      </w:r>
      <w:r w:rsidR="001369FD" w:rsidRPr="002D1E1A">
        <w:rPr>
          <w:rFonts w:ascii="Book Antiqua" w:eastAsia="Book Antiqua" w:hAnsi="Book Antiqua"/>
          <w:lang w:eastAsia="en-US"/>
        </w:rPr>
        <w:t xml:space="preserve"> bölümünde yer verilmiştir.</w:t>
      </w:r>
    </w:p>
    <w:p w:rsidR="001369FD" w:rsidRPr="008435D7" w:rsidRDefault="001369FD" w:rsidP="001369FD">
      <w:pPr>
        <w:ind w:left="119" w:right="119" w:firstLine="709"/>
        <w:rPr>
          <w:rFonts w:ascii="Book Antiqua" w:eastAsia="Book Antiqua" w:hAnsi="Book Antiqua"/>
          <w:lang w:eastAsia="en-US"/>
        </w:rPr>
      </w:pPr>
      <w:r>
        <w:rPr>
          <w:rFonts w:ascii="Book Antiqua" w:eastAsia="Book Antiqua" w:hAnsi="Book Antiqua"/>
          <w:lang w:eastAsia="en-US"/>
        </w:rPr>
        <w:t xml:space="preserve">Cumhurbaşkanlığı Türkiye Yüzyılı ve </w:t>
      </w:r>
      <w:r w:rsidRPr="002D1E1A">
        <w:rPr>
          <w:rFonts w:ascii="Book Antiqua" w:eastAsia="Book Antiqua" w:hAnsi="Book Antiqua"/>
          <w:lang w:eastAsia="en-US"/>
        </w:rPr>
        <w:t xml:space="preserve">Millî Eğitim Bakanlığı </w:t>
      </w:r>
      <w:r>
        <w:rPr>
          <w:rFonts w:ascii="Book Antiqua" w:eastAsia="Book Antiqua" w:hAnsi="Book Antiqua"/>
          <w:lang w:eastAsia="en-US"/>
        </w:rPr>
        <w:t>Eğitimde Türkiye Yüzyılı Vizyonu</w:t>
      </w:r>
      <w:r w:rsidRPr="002D1E1A">
        <w:rPr>
          <w:rFonts w:ascii="Book Antiqua" w:eastAsia="Book Antiqua" w:hAnsi="Book Antiqua"/>
          <w:lang w:eastAsia="en-US"/>
        </w:rPr>
        <w:t xml:space="preserve"> merkezde olmak üzere üst politika belgeleri, temel üst politika belgeleri ve diğer üst politika belgeleri ol</w:t>
      </w:r>
      <w:r>
        <w:rPr>
          <w:rFonts w:ascii="Book Antiqua" w:eastAsia="Book Antiqua" w:hAnsi="Book Antiqua"/>
          <w:lang w:eastAsia="en-US"/>
        </w:rPr>
        <w:t xml:space="preserve">arak iki bölümde incelenmiştir (Tablo 6). </w:t>
      </w:r>
    </w:p>
    <w:p w:rsidR="00EA55AE" w:rsidRDefault="00EA55AE" w:rsidP="001369FD">
      <w:pPr>
        <w:spacing w:after="0" w:line="240" w:lineRule="auto"/>
        <w:jc w:val="center"/>
        <w:rPr>
          <w:rFonts w:ascii="Book Antiqua" w:eastAsia="Calibri" w:hAnsi="Book Antiqua"/>
          <w:b/>
          <w:lang w:eastAsia="en-US"/>
        </w:rPr>
      </w:pPr>
      <w:bookmarkStart w:id="56" w:name="_Toc11922060"/>
    </w:p>
    <w:p w:rsidR="00EA55AE" w:rsidRDefault="00EA55AE" w:rsidP="001369FD">
      <w:pPr>
        <w:spacing w:after="0" w:line="240" w:lineRule="auto"/>
        <w:jc w:val="center"/>
        <w:rPr>
          <w:rFonts w:ascii="Book Antiqua" w:eastAsia="Calibri" w:hAnsi="Book Antiqua"/>
          <w:b/>
          <w:lang w:eastAsia="en-US"/>
        </w:rPr>
      </w:pPr>
    </w:p>
    <w:p w:rsidR="00EA55AE" w:rsidRDefault="00EA55AE" w:rsidP="001369FD">
      <w:pPr>
        <w:spacing w:after="0" w:line="240" w:lineRule="auto"/>
        <w:jc w:val="center"/>
        <w:rPr>
          <w:rFonts w:ascii="Book Antiqua" w:eastAsia="Calibri" w:hAnsi="Book Antiqua"/>
          <w:b/>
          <w:lang w:eastAsia="en-US"/>
        </w:rPr>
      </w:pPr>
    </w:p>
    <w:p w:rsidR="00EA55AE" w:rsidRDefault="00EA55AE" w:rsidP="001369FD">
      <w:pPr>
        <w:spacing w:after="0" w:line="240" w:lineRule="auto"/>
        <w:jc w:val="center"/>
        <w:rPr>
          <w:rFonts w:ascii="Book Antiqua" w:eastAsia="Calibri" w:hAnsi="Book Antiqua"/>
          <w:b/>
          <w:lang w:eastAsia="en-US"/>
        </w:rPr>
      </w:pPr>
    </w:p>
    <w:p w:rsidR="00EA55AE" w:rsidRDefault="00EA55AE" w:rsidP="001369FD">
      <w:pPr>
        <w:spacing w:after="0" w:line="240" w:lineRule="auto"/>
        <w:jc w:val="center"/>
        <w:rPr>
          <w:rFonts w:ascii="Book Antiqua" w:eastAsia="Calibri" w:hAnsi="Book Antiqua"/>
          <w:b/>
          <w:lang w:eastAsia="en-US"/>
        </w:rPr>
      </w:pPr>
    </w:p>
    <w:p w:rsidR="002608F2" w:rsidRDefault="002608F2" w:rsidP="001369FD">
      <w:pPr>
        <w:spacing w:after="0" w:line="240" w:lineRule="auto"/>
        <w:jc w:val="center"/>
        <w:rPr>
          <w:rFonts w:ascii="Book Antiqua" w:eastAsia="Calibri" w:hAnsi="Book Antiqua"/>
          <w:b/>
          <w:lang w:eastAsia="en-US"/>
        </w:rPr>
      </w:pPr>
    </w:p>
    <w:p w:rsidR="002608F2" w:rsidRDefault="002608F2" w:rsidP="001369FD">
      <w:pPr>
        <w:spacing w:after="0" w:line="240" w:lineRule="auto"/>
        <w:jc w:val="center"/>
        <w:rPr>
          <w:rFonts w:ascii="Book Antiqua" w:eastAsia="Calibri" w:hAnsi="Book Antiqua"/>
          <w:b/>
          <w:lang w:eastAsia="en-US"/>
        </w:rPr>
      </w:pPr>
    </w:p>
    <w:p w:rsidR="002608F2" w:rsidRDefault="002608F2" w:rsidP="001369FD">
      <w:pPr>
        <w:spacing w:after="0" w:line="240" w:lineRule="auto"/>
        <w:jc w:val="center"/>
        <w:rPr>
          <w:rFonts w:ascii="Book Antiqua" w:eastAsia="Calibri" w:hAnsi="Book Antiqua"/>
          <w:b/>
          <w:lang w:eastAsia="en-US"/>
        </w:rPr>
      </w:pPr>
    </w:p>
    <w:p w:rsidR="001369FD" w:rsidRPr="00B31E5C" w:rsidRDefault="001369FD" w:rsidP="001369FD">
      <w:pPr>
        <w:spacing w:after="0" w:line="240" w:lineRule="auto"/>
        <w:jc w:val="center"/>
        <w:rPr>
          <w:rFonts w:ascii="Book Antiqua" w:eastAsia="Calibri" w:hAnsi="Book Antiqua"/>
          <w:b/>
          <w:lang w:eastAsia="en-US"/>
        </w:rPr>
      </w:pPr>
      <w:r w:rsidRPr="002D1E1A">
        <w:rPr>
          <w:rFonts w:ascii="Book Antiqua" w:eastAsia="Calibri" w:hAnsi="Book Antiqua"/>
          <w:b/>
          <w:lang w:eastAsia="en-US"/>
        </w:rPr>
        <w:t xml:space="preserve">Tablo </w:t>
      </w:r>
      <w:r w:rsidRPr="002D1E1A">
        <w:rPr>
          <w:rFonts w:ascii="Book Antiqua" w:eastAsia="Calibri" w:hAnsi="Book Antiqua"/>
          <w:b/>
          <w:lang w:eastAsia="en-US"/>
        </w:rPr>
        <w:fldChar w:fldCharType="begin"/>
      </w:r>
      <w:r w:rsidRPr="002D1E1A">
        <w:rPr>
          <w:rFonts w:ascii="Book Antiqua" w:eastAsia="Calibri" w:hAnsi="Book Antiqua"/>
          <w:b/>
          <w:lang w:eastAsia="en-US"/>
        </w:rPr>
        <w:instrText xml:space="preserve"> SEQ Tablo \* ARABIC </w:instrText>
      </w:r>
      <w:r w:rsidRPr="002D1E1A">
        <w:rPr>
          <w:rFonts w:ascii="Book Antiqua" w:eastAsia="Calibri" w:hAnsi="Book Antiqua"/>
          <w:b/>
          <w:lang w:eastAsia="en-US"/>
        </w:rPr>
        <w:fldChar w:fldCharType="separate"/>
      </w:r>
      <w:r>
        <w:rPr>
          <w:rFonts w:ascii="Book Antiqua" w:eastAsia="Calibri" w:hAnsi="Book Antiqua"/>
          <w:b/>
          <w:noProof/>
          <w:lang w:eastAsia="en-US"/>
        </w:rPr>
        <w:t>6</w:t>
      </w:r>
      <w:r w:rsidRPr="002D1E1A">
        <w:rPr>
          <w:rFonts w:ascii="Book Antiqua" w:eastAsia="Calibri" w:hAnsi="Book Antiqua"/>
          <w:b/>
          <w:lang w:eastAsia="en-US"/>
        </w:rPr>
        <w:fldChar w:fldCharType="end"/>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56"/>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787"/>
        <w:gridCol w:w="4783"/>
      </w:tblGrid>
      <w:tr w:rsidR="001369FD" w:rsidRPr="00DE6403" w:rsidTr="00316349">
        <w:tc>
          <w:tcPr>
            <w:tcW w:w="2501" w:type="pct"/>
          </w:tcPr>
          <w:p w:rsidR="001369FD" w:rsidRPr="00DE6403" w:rsidRDefault="001369FD" w:rsidP="00316349">
            <w:pPr>
              <w:rPr>
                <w:b/>
                <w:bCs/>
                <w:sz w:val="20"/>
              </w:rPr>
            </w:pPr>
            <w:r w:rsidRPr="00DE6403">
              <w:rPr>
                <w:b/>
                <w:bCs/>
                <w:sz w:val="20"/>
              </w:rPr>
              <w:t>Temel Üst Politika Belgeleri</w:t>
            </w:r>
          </w:p>
        </w:tc>
        <w:tc>
          <w:tcPr>
            <w:tcW w:w="2499" w:type="pct"/>
          </w:tcPr>
          <w:p w:rsidR="001369FD" w:rsidRPr="00DE6403" w:rsidRDefault="001369FD" w:rsidP="00316349">
            <w:pPr>
              <w:rPr>
                <w:b/>
                <w:bCs/>
                <w:sz w:val="20"/>
              </w:rPr>
            </w:pPr>
            <w:r w:rsidRPr="00DE6403">
              <w:rPr>
                <w:b/>
                <w:bCs/>
                <w:sz w:val="20"/>
              </w:rPr>
              <w:t>Diğer Üst Politika Belgeleri</w:t>
            </w:r>
          </w:p>
        </w:tc>
      </w:tr>
      <w:tr w:rsidR="001369FD" w:rsidRPr="00DE6403" w:rsidTr="00316349">
        <w:tc>
          <w:tcPr>
            <w:tcW w:w="2501" w:type="pct"/>
          </w:tcPr>
          <w:p w:rsidR="001369FD" w:rsidRPr="00DE6403" w:rsidRDefault="001369FD" w:rsidP="00316349">
            <w:pPr>
              <w:spacing w:after="160"/>
              <w:jc w:val="left"/>
              <w:rPr>
                <w:sz w:val="20"/>
              </w:rPr>
            </w:pPr>
            <w:r w:rsidRPr="00DE6403">
              <w:rPr>
                <w:sz w:val="20"/>
              </w:rPr>
              <w:t>Kalkınma Planları</w:t>
            </w:r>
          </w:p>
        </w:tc>
        <w:tc>
          <w:tcPr>
            <w:tcW w:w="2499" w:type="pct"/>
          </w:tcPr>
          <w:p w:rsidR="001369FD" w:rsidRPr="00DE6403" w:rsidRDefault="001369FD" w:rsidP="00316349">
            <w:pPr>
              <w:spacing w:after="160"/>
              <w:rPr>
                <w:sz w:val="20"/>
              </w:rPr>
            </w:pPr>
          </w:p>
        </w:tc>
      </w:tr>
      <w:tr w:rsidR="001369FD" w:rsidRPr="00DE6403" w:rsidTr="00316349">
        <w:tc>
          <w:tcPr>
            <w:tcW w:w="2501" w:type="pct"/>
          </w:tcPr>
          <w:p w:rsidR="001369FD" w:rsidRPr="00DE6403" w:rsidRDefault="001369FD" w:rsidP="00316349">
            <w:pPr>
              <w:spacing w:after="160"/>
              <w:jc w:val="left"/>
              <w:rPr>
                <w:sz w:val="20"/>
              </w:rPr>
            </w:pPr>
            <w:r w:rsidRPr="00DE6403">
              <w:rPr>
                <w:sz w:val="20"/>
              </w:rPr>
              <w:t>Orta Vadeli Programlar</w:t>
            </w:r>
          </w:p>
        </w:tc>
        <w:tc>
          <w:tcPr>
            <w:tcW w:w="2499" w:type="pct"/>
          </w:tcPr>
          <w:p w:rsidR="001369FD" w:rsidRPr="00DE6403" w:rsidRDefault="001369FD" w:rsidP="00316349">
            <w:pPr>
              <w:spacing w:after="160"/>
              <w:rPr>
                <w:sz w:val="20"/>
              </w:rPr>
            </w:pPr>
            <w:r w:rsidRPr="00DE6403">
              <w:rPr>
                <w:sz w:val="20"/>
              </w:rPr>
              <w:t>TÜBİTAK Vizyon 2023 Eğitim ve İnsan Kaynakları Raporu</w:t>
            </w:r>
          </w:p>
        </w:tc>
      </w:tr>
      <w:tr w:rsidR="001369FD" w:rsidRPr="00DE6403" w:rsidTr="00316349">
        <w:tc>
          <w:tcPr>
            <w:tcW w:w="2501" w:type="pct"/>
          </w:tcPr>
          <w:p w:rsidR="001369FD" w:rsidRPr="00DE6403" w:rsidRDefault="001369FD" w:rsidP="00316349">
            <w:pPr>
              <w:spacing w:after="160"/>
              <w:jc w:val="left"/>
              <w:rPr>
                <w:sz w:val="20"/>
              </w:rPr>
            </w:pPr>
            <w:r w:rsidRPr="00DE6403">
              <w:rPr>
                <w:sz w:val="20"/>
              </w:rPr>
              <w:t>Orta Vadeli Mali Planlar</w:t>
            </w:r>
          </w:p>
        </w:tc>
        <w:tc>
          <w:tcPr>
            <w:tcW w:w="2499" w:type="pct"/>
          </w:tcPr>
          <w:p w:rsidR="001369FD" w:rsidRPr="00DE6403" w:rsidRDefault="001369FD" w:rsidP="00316349">
            <w:pPr>
              <w:spacing w:after="160"/>
              <w:rPr>
                <w:sz w:val="20"/>
              </w:rPr>
            </w:pPr>
          </w:p>
        </w:tc>
      </w:tr>
      <w:tr w:rsidR="001369FD" w:rsidRPr="00DE6403" w:rsidTr="00316349">
        <w:tc>
          <w:tcPr>
            <w:tcW w:w="2501" w:type="pct"/>
          </w:tcPr>
          <w:p w:rsidR="001369FD" w:rsidRPr="00DE6403" w:rsidRDefault="001369FD" w:rsidP="00316349">
            <w:pPr>
              <w:spacing w:after="160"/>
              <w:jc w:val="left"/>
              <w:rPr>
                <w:sz w:val="20"/>
              </w:rPr>
            </w:pPr>
            <w:r>
              <w:rPr>
                <w:sz w:val="20"/>
              </w:rPr>
              <w:t>2024</w:t>
            </w:r>
            <w:r w:rsidRPr="00DE6403">
              <w:rPr>
                <w:sz w:val="20"/>
              </w:rPr>
              <w:t xml:space="preserve"> Yılı Cumhurbaşkanlığı Yıllık Programı</w:t>
            </w:r>
          </w:p>
        </w:tc>
        <w:tc>
          <w:tcPr>
            <w:tcW w:w="2499" w:type="pct"/>
          </w:tcPr>
          <w:p w:rsidR="001369FD" w:rsidRPr="00DE6403" w:rsidRDefault="001369FD" w:rsidP="00316349">
            <w:pPr>
              <w:spacing w:after="160"/>
              <w:rPr>
                <w:sz w:val="20"/>
              </w:rPr>
            </w:pPr>
            <w:r w:rsidRPr="00DE6403">
              <w:rPr>
                <w:sz w:val="20"/>
              </w:rPr>
              <w:t>Hayat Boyu Ö</w:t>
            </w:r>
            <w:r>
              <w:rPr>
                <w:sz w:val="20"/>
              </w:rPr>
              <w:t>ğrenme Strateji Belgesi (20</w:t>
            </w:r>
            <w:r w:rsidRPr="00DE6403">
              <w:rPr>
                <w:sz w:val="20"/>
              </w:rPr>
              <w:t>-2018)</w:t>
            </w:r>
          </w:p>
        </w:tc>
      </w:tr>
      <w:tr w:rsidR="001369FD" w:rsidRPr="00DE6403" w:rsidTr="00316349">
        <w:tc>
          <w:tcPr>
            <w:tcW w:w="2501" w:type="pct"/>
          </w:tcPr>
          <w:p w:rsidR="001369FD" w:rsidRPr="00DE6403" w:rsidRDefault="001369FD" w:rsidP="00316349">
            <w:pPr>
              <w:spacing w:after="160"/>
              <w:jc w:val="left"/>
              <w:rPr>
                <w:sz w:val="20"/>
              </w:rPr>
            </w:pPr>
            <w:r w:rsidRPr="00DE6403">
              <w:rPr>
                <w:sz w:val="20"/>
              </w:rPr>
              <w:t>Cumhurbaşka</w:t>
            </w:r>
            <w:r>
              <w:rPr>
                <w:sz w:val="20"/>
              </w:rPr>
              <w:t>nlığı Türkiye Yüzyılı</w:t>
            </w:r>
          </w:p>
        </w:tc>
        <w:tc>
          <w:tcPr>
            <w:tcW w:w="2499" w:type="pct"/>
          </w:tcPr>
          <w:p w:rsidR="001369FD" w:rsidRPr="00DE6403" w:rsidRDefault="001369FD" w:rsidP="00316349">
            <w:pPr>
              <w:spacing w:after="160"/>
              <w:rPr>
                <w:sz w:val="20"/>
              </w:rPr>
            </w:pPr>
            <w:r w:rsidRPr="00DE6403">
              <w:rPr>
                <w:sz w:val="20"/>
              </w:rPr>
              <w:t>Meslekî ve Teknik Eğitim Strateji Belgesi (2014-2018)</w:t>
            </w:r>
          </w:p>
        </w:tc>
      </w:tr>
      <w:tr w:rsidR="001369FD" w:rsidRPr="00DE6403" w:rsidTr="00316349">
        <w:tc>
          <w:tcPr>
            <w:tcW w:w="2501" w:type="pct"/>
          </w:tcPr>
          <w:p w:rsidR="001369FD" w:rsidRPr="00DE6403" w:rsidRDefault="001369FD" w:rsidP="00316349">
            <w:pPr>
              <w:spacing w:after="160"/>
              <w:jc w:val="left"/>
              <w:rPr>
                <w:sz w:val="20"/>
              </w:rPr>
            </w:pPr>
            <w:r>
              <w:rPr>
                <w:sz w:val="20"/>
              </w:rPr>
              <w:t>Millî Eğitim Bakanlığı Türkiye Yüzyıl</w:t>
            </w:r>
            <w:r w:rsidRPr="00DE6403">
              <w:rPr>
                <w:sz w:val="20"/>
              </w:rPr>
              <w:t xml:space="preserve"> Vizyonu</w:t>
            </w:r>
          </w:p>
        </w:tc>
        <w:tc>
          <w:tcPr>
            <w:tcW w:w="2499" w:type="pct"/>
          </w:tcPr>
          <w:p w:rsidR="001369FD" w:rsidRPr="00DE6403" w:rsidRDefault="001369FD" w:rsidP="00316349">
            <w:pPr>
              <w:spacing w:after="160"/>
              <w:rPr>
                <w:sz w:val="20"/>
              </w:rPr>
            </w:pPr>
            <w:r w:rsidRPr="00DE6403">
              <w:rPr>
                <w:sz w:val="20"/>
              </w:rPr>
              <w:t>Mesleki Eğitim Kurulu Kararları</w:t>
            </w:r>
          </w:p>
        </w:tc>
      </w:tr>
      <w:tr w:rsidR="001369FD" w:rsidRPr="00DE6403" w:rsidTr="00316349">
        <w:tc>
          <w:tcPr>
            <w:tcW w:w="2501" w:type="pct"/>
          </w:tcPr>
          <w:p w:rsidR="001369FD" w:rsidRPr="00DE6403" w:rsidRDefault="001369FD" w:rsidP="00316349">
            <w:pPr>
              <w:spacing w:after="160"/>
              <w:jc w:val="left"/>
              <w:rPr>
                <w:sz w:val="20"/>
              </w:rPr>
            </w:pPr>
            <w:r>
              <w:rPr>
                <w:sz w:val="20"/>
              </w:rPr>
              <w:t>MEB 2024-2024</w:t>
            </w:r>
            <w:r w:rsidRPr="00DE6403">
              <w:rPr>
                <w:sz w:val="20"/>
              </w:rPr>
              <w:t xml:space="preserve"> Stratejik Planı</w:t>
            </w:r>
          </w:p>
        </w:tc>
        <w:tc>
          <w:tcPr>
            <w:tcW w:w="2499" w:type="pct"/>
          </w:tcPr>
          <w:p w:rsidR="001369FD" w:rsidRPr="00DE6403" w:rsidRDefault="001369FD" w:rsidP="00316349">
            <w:pPr>
              <w:spacing w:after="160"/>
              <w:rPr>
                <w:sz w:val="20"/>
              </w:rPr>
            </w:pPr>
            <w:r w:rsidRPr="00DE6403">
              <w:rPr>
                <w:sz w:val="20"/>
              </w:rPr>
              <w:t>Ulusal Öğretme</w:t>
            </w:r>
            <w:r>
              <w:rPr>
                <w:sz w:val="20"/>
              </w:rPr>
              <w:t>n Strateji Belgesi  (2017</w:t>
            </w:r>
            <w:r w:rsidRPr="00DE6403">
              <w:rPr>
                <w:sz w:val="20"/>
              </w:rPr>
              <w:t>-202</w:t>
            </w:r>
            <w:r>
              <w:rPr>
                <w:sz w:val="20"/>
              </w:rPr>
              <w:t>3</w:t>
            </w:r>
            <w:r w:rsidRPr="00DE6403">
              <w:rPr>
                <w:sz w:val="20"/>
              </w:rPr>
              <w:t>)</w:t>
            </w:r>
          </w:p>
        </w:tc>
      </w:tr>
      <w:tr w:rsidR="001369FD" w:rsidRPr="00DE6403" w:rsidTr="00316349">
        <w:tc>
          <w:tcPr>
            <w:tcW w:w="2501" w:type="pct"/>
          </w:tcPr>
          <w:p w:rsidR="001369FD" w:rsidRPr="00DE6403" w:rsidRDefault="001369FD" w:rsidP="00316349">
            <w:pPr>
              <w:spacing w:after="160"/>
              <w:jc w:val="left"/>
              <w:rPr>
                <w:sz w:val="20"/>
              </w:rPr>
            </w:pPr>
            <w:r w:rsidRPr="00DE6403">
              <w:rPr>
                <w:sz w:val="20"/>
              </w:rPr>
              <w:t>Millî Eğitim Şura Kararları</w:t>
            </w:r>
          </w:p>
        </w:tc>
        <w:tc>
          <w:tcPr>
            <w:tcW w:w="2499" w:type="pct"/>
          </w:tcPr>
          <w:p w:rsidR="001369FD" w:rsidRPr="00DE6403" w:rsidRDefault="001369FD" w:rsidP="00316349">
            <w:pPr>
              <w:spacing w:after="160"/>
              <w:rPr>
                <w:sz w:val="20"/>
              </w:rPr>
            </w:pPr>
            <w:r w:rsidRPr="00DE6403">
              <w:rPr>
                <w:sz w:val="20"/>
              </w:rPr>
              <w:t>Türkiye Yeterlilikler Çerçevesi</w:t>
            </w:r>
          </w:p>
        </w:tc>
      </w:tr>
      <w:tr w:rsidR="001369FD" w:rsidRPr="00DE6403" w:rsidTr="00316349">
        <w:tc>
          <w:tcPr>
            <w:tcW w:w="2501" w:type="pct"/>
          </w:tcPr>
          <w:p w:rsidR="001369FD" w:rsidRPr="00DE6403" w:rsidRDefault="001369FD" w:rsidP="00316349">
            <w:pPr>
              <w:spacing w:after="160"/>
              <w:jc w:val="left"/>
              <w:rPr>
                <w:sz w:val="20"/>
              </w:rPr>
            </w:pPr>
            <w:r w:rsidRPr="00DE6403">
              <w:rPr>
                <w:sz w:val="20"/>
              </w:rPr>
              <w:t>Millî Eğitim Kalite Çerçevesi</w:t>
            </w:r>
          </w:p>
        </w:tc>
        <w:tc>
          <w:tcPr>
            <w:tcW w:w="2499" w:type="pct"/>
          </w:tcPr>
          <w:p w:rsidR="001369FD" w:rsidRPr="00DE6403" w:rsidRDefault="001369FD" w:rsidP="00316349">
            <w:pPr>
              <w:spacing w:after="160"/>
              <w:rPr>
                <w:sz w:val="20"/>
              </w:rPr>
            </w:pPr>
          </w:p>
        </w:tc>
      </w:tr>
    </w:tbl>
    <w:p w:rsidR="001369FD" w:rsidRPr="002D1E1A" w:rsidRDefault="001369FD" w:rsidP="001369FD">
      <w:pPr>
        <w:spacing w:after="0" w:line="276" w:lineRule="auto"/>
        <w:rPr>
          <w:rFonts w:ascii="Book Antiqua" w:eastAsia="Calibri" w:hAnsi="Book Antiqua"/>
          <w:lang w:eastAsia="en-US"/>
        </w:rPr>
      </w:pPr>
    </w:p>
    <w:p w:rsidR="001369FD" w:rsidRPr="002D1E1A" w:rsidRDefault="001369FD" w:rsidP="001369FD">
      <w:pPr>
        <w:pStyle w:val="Balk2"/>
        <w:spacing w:after="0"/>
      </w:pPr>
      <w:bookmarkStart w:id="57" w:name="_Toc412728058"/>
      <w:bookmarkStart w:id="58" w:name="_Toc534361104"/>
      <w:bookmarkStart w:id="59" w:name="_Toc11922026"/>
      <w:r w:rsidRPr="002D1E1A">
        <w:lastRenderedPageBreak/>
        <w:t>Faaliyet Alanları İle Ürün ve Hizmetler</w:t>
      </w:r>
      <w:bookmarkEnd w:id="57"/>
      <w:r w:rsidRPr="002D1E1A">
        <w:t>in Belirlenmesi</w:t>
      </w:r>
      <w:bookmarkEnd w:id="58"/>
      <w:bookmarkEnd w:id="59"/>
    </w:p>
    <w:p w:rsidR="001369FD" w:rsidRPr="002D1E1A" w:rsidRDefault="001369FD" w:rsidP="001369FD">
      <w:pPr>
        <w:spacing w:after="200" w:line="276" w:lineRule="auto"/>
        <w:ind w:firstLine="708"/>
        <w:contextualSpacing/>
        <w:rPr>
          <w:rFonts w:ascii="Book Antiqua" w:eastAsia="Calibri" w:hAnsi="Book Antiqua"/>
          <w:lang w:eastAsia="en-US"/>
        </w:rPr>
      </w:pPr>
      <w:r w:rsidRPr="002D1E1A">
        <w:rPr>
          <w:rFonts w:ascii="Book Antiqua" w:eastAsia="Calibri" w:hAnsi="Book Antiqua"/>
          <w:lang w:eastAsia="en-US"/>
        </w:rPr>
        <w:t>Mevzuatla Millî Eğitim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1369FD" w:rsidRPr="002D1E1A" w:rsidRDefault="001369FD" w:rsidP="001369FD">
      <w:pPr>
        <w:spacing w:after="200" w:line="276" w:lineRule="auto"/>
        <w:ind w:firstLine="708"/>
        <w:contextualSpacing/>
        <w:rPr>
          <w:rFonts w:ascii="Book Antiqua" w:eastAsia="Calibri" w:hAnsi="Book Antiqua"/>
          <w:lang w:eastAsia="en-US"/>
        </w:rPr>
      </w:pPr>
      <w:r>
        <w:rPr>
          <w:rFonts w:ascii="Book Antiqua" w:eastAsia="Calibri" w:hAnsi="Book Antiqua"/>
          <w:lang w:eastAsia="en-US"/>
        </w:rPr>
        <w:t>Okulumuz 2024–2028</w:t>
      </w:r>
      <w:r w:rsidRPr="00FD0832">
        <w:rPr>
          <w:rFonts w:ascii="Book Antiqua" w:eastAsia="Calibri" w:hAnsi="Book Antiqua"/>
          <w:lang w:eastAsia="en-US"/>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w:t>
      </w:r>
      <w:proofErr w:type="gramStart"/>
      <w:r w:rsidRPr="00FD0832">
        <w:rPr>
          <w:rFonts w:ascii="Book Antiqua" w:eastAsia="Calibri" w:hAnsi="Book Antiqua"/>
          <w:lang w:eastAsia="en-US"/>
        </w:rPr>
        <w:t>envanteri</w:t>
      </w:r>
      <w:proofErr w:type="gramEnd"/>
      <w:r w:rsidRPr="00FD0832">
        <w:rPr>
          <w:rFonts w:ascii="Book Antiqua" w:eastAsia="Calibri" w:hAnsi="Book Antiqua"/>
          <w:lang w:eastAsia="en-US"/>
        </w:rPr>
        <w:t xml:space="preserve"> incelenerek </w:t>
      </w:r>
      <w:r>
        <w:rPr>
          <w:rFonts w:ascii="Book Antiqua" w:eastAsia="Calibri" w:hAnsi="Book Antiqua"/>
          <w:lang w:eastAsia="en-US"/>
        </w:rPr>
        <w:t>müdürlüğümüzün</w:t>
      </w:r>
      <w:r w:rsidRPr="00FD0832">
        <w:rPr>
          <w:rFonts w:ascii="Book Antiqua" w:eastAsia="Calibri" w:hAnsi="Book Antiqua"/>
          <w:lang w:eastAsia="en-US"/>
        </w:rPr>
        <w:t xml:space="preserve">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rsidR="001369FD" w:rsidRDefault="001369FD" w:rsidP="001369FD">
      <w:pPr>
        <w:pStyle w:val="Balk2"/>
        <w:spacing w:after="0"/>
      </w:pPr>
      <w:bookmarkStart w:id="60" w:name="_Toc530061508"/>
      <w:bookmarkStart w:id="61" w:name="_Toc531853193"/>
      <w:bookmarkStart w:id="62" w:name="_Toc532154565"/>
      <w:bookmarkStart w:id="63" w:name="_Toc11922027"/>
      <w:bookmarkEnd w:id="53"/>
      <w:bookmarkEnd w:id="54"/>
      <w:bookmarkEnd w:id="55"/>
      <w:r w:rsidRPr="00631477">
        <w:t>Paydaş Analizi</w:t>
      </w:r>
      <w:bookmarkEnd w:id="60"/>
      <w:bookmarkEnd w:id="61"/>
      <w:bookmarkEnd w:id="62"/>
      <w:bookmarkEnd w:id="63"/>
    </w:p>
    <w:p w:rsidR="001369FD" w:rsidRPr="00E66DD6" w:rsidRDefault="001369FD" w:rsidP="001369FD">
      <w:pPr>
        <w:ind w:firstLine="709"/>
        <w:rPr>
          <w:rFonts w:ascii="Book Antiqua" w:eastAsia="Calibri" w:hAnsi="Book Antiqua"/>
          <w:lang w:eastAsia="en-US"/>
        </w:rPr>
      </w:pPr>
      <w:r w:rsidRPr="00E66DD6">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sidR="00EA55AE">
        <w:rPr>
          <w:rFonts w:ascii="Book Antiqua" w:eastAsia="Calibri" w:hAnsi="Book Antiqua"/>
          <w:lang w:eastAsia="en-US"/>
        </w:rPr>
        <w:t xml:space="preserve"> Hüseyin Yumuşak</w:t>
      </w:r>
      <w:r>
        <w:rPr>
          <w:rFonts w:ascii="Book Antiqua" w:eastAsia="Calibri" w:hAnsi="Book Antiqua"/>
          <w:lang w:eastAsia="en-US"/>
        </w:rPr>
        <w:t xml:space="preserve"> İlkokulu</w:t>
      </w:r>
      <w:r w:rsidRPr="00E66DD6">
        <w:rPr>
          <w:rFonts w:ascii="Book Antiqua" w:eastAsia="Calibri" w:hAnsi="Book Antiqua"/>
          <w:lang w:eastAsia="en-US"/>
        </w:rPr>
        <w:t xml:space="preserve"> olarak paydaşlarımızın belirlenmesinde yasalarla bağlı olduğumuz </w:t>
      </w:r>
      <w:r>
        <w:rPr>
          <w:rFonts w:ascii="Book Antiqua" w:eastAsia="Calibri" w:hAnsi="Book Antiqua"/>
          <w:lang w:eastAsia="en-US"/>
        </w:rPr>
        <w:t>İlçe Milli Eğitim Müdürlüğü v</w:t>
      </w:r>
      <w:r w:rsidRPr="00E66DD6">
        <w:rPr>
          <w:rFonts w:ascii="Book Antiqua" w:eastAsia="Calibri" w:hAnsi="Book Antiqua"/>
          <w:lang w:eastAsia="en-US"/>
        </w:rPr>
        <w:t xml:space="preserve">e </w:t>
      </w:r>
      <w:r>
        <w:rPr>
          <w:rFonts w:ascii="Book Antiqua" w:eastAsia="Calibri" w:hAnsi="Book Antiqua"/>
          <w:lang w:eastAsia="en-US"/>
        </w:rPr>
        <w:t>Kaymakamlığımız</w:t>
      </w:r>
      <w:r w:rsidRPr="00E66DD6">
        <w:rPr>
          <w:rFonts w:ascii="Book Antiqua" w:eastAsia="Calibri" w:hAnsi="Book Antiqua"/>
          <w:lang w:eastAsia="en-US"/>
        </w:rPr>
        <w:t xml:space="preserve"> ile birlikte, gerçekleştirmeyi planladığımız faaliyetlerimiz, projelerimiz ve hizmetlerimizin yürütülmesindeki işbirlikleri dikkate alınmıştır. Kurum içi yöneticiler, personeller, </w:t>
      </w:r>
      <w:r>
        <w:rPr>
          <w:rFonts w:ascii="Book Antiqua" w:eastAsia="Calibri" w:hAnsi="Book Antiqua"/>
          <w:lang w:eastAsia="en-US"/>
        </w:rPr>
        <w:t xml:space="preserve">0kul </w:t>
      </w:r>
      <w:r w:rsidRPr="00E66DD6">
        <w:rPr>
          <w:rFonts w:ascii="Book Antiqua" w:eastAsia="Calibri" w:hAnsi="Book Antiqua"/>
          <w:lang w:eastAsia="en-US"/>
        </w:rPr>
        <w:t>müdürlükleri ile müdürlüğümüz bünyesindeki okul</w:t>
      </w:r>
      <w:r>
        <w:rPr>
          <w:rFonts w:ascii="Book Antiqua" w:eastAsia="Calibri" w:hAnsi="Book Antiqua"/>
          <w:lang w:eastAsia="en-US"/>
        </w:rPr>
        <w:t xml:space="preserve"> öğretmenler, hizmetliler, öğrenciler ve veliler </w:t>
      </w:r>
      <w:r w:rsidRPr="00E66DD6">
        <w:rPr>
          <w:rFonts w:ascii="Book Antiqua" w:eastAsia="Calibri" w:hAnsi="Book Antiqua"/>
          <w:lang w:eastAsia="en-US"/>
        </w:rPr>
        <w:t xml:space="preserve">kurum hizmetlerini yürütmekle sorumlu iç paydaşlardır. Eğitim hizmetlerinden doğrudan ve dolaylı olarak yararlanan veya faaliyetlere ortak kişi ve kurumlar da dış paydaşlardır. </w:t>
      </w:r>
      <w:r w:rsidR="007F1EAD">
        <w:t xml:space="preserve">Hüseyin </w:t>
      </w:r>
      <w:proofErr w:type="gramStart"/>
      <w:r w:rsidR="007F1EAD">
        <w:t xml:space="preserve">Yumuşak </w:t>
      </w:r>
      <w:r w:rsidR="007F1EAD" w:rsidRPr="0080415A">
        <w:t xml:space="preserve"> İlkokulu</w:t>
      </w:r>
      <w:proofErr w:type="gramEnd"/>
      <w:r w:rsidR="007F1EAD" w:rsidRPr="0080415A">
        <w:t xml:space="preserve"> </w:t>
      </w:r>
      <w:r w:rsidRPr="00E66DD6">
        <w:rPr>
          <w:rFonts w:ascii="Book Antiqua" w:eastAsia="Calibri" w:hAnsi="Book Antiqua"/>
          <w:lang w:eastAsia="en-US"/>
        </w:rPr>
        <w:t xml:space="preserve">Müdürlüğü, faaliyetleriyle ilgili ürün ve hizmetlere ilişkin memnuniyetlerin saptanması konularında başta iç paydaşlar olmak üzere dış paydaşların da stratejik planlama sürecine katılımını sağlamak amacıyla bakanlığımızın oluşturduğu </w:t>
      </w:r>
      <w:hyperlink r:id="rId23" w:history="1">
        <w:r w:rsidRPr="00CF42E1">
          <w:rPr>
            <w:rStyle w:val="Kpr"/>
            <w:rFonts w:ascii="Book Antiqua" w:eastAsia="Calibri" w:hAnsi="Book Antiqua"/>
            <w:lang w:eastAsia="en-US"/>
          </w:rPr>
          <w:t>https://docs.google.com/forms/d/1FSCTkStPC4Z8px_JxS4QBBYHQLhR3ZEL8_1AaPGk3N8/edit</w:t>
        </w:r>
      </w:hyperlink>
      <w:r>
        <w:rPr>
          <w:rFonts w:ascii="Book Antiqua" w:eastAsia="Calibri" w:hAnsi="Book Antiqua"/>
          <w:lang w:eastAsia="en-US"/>
        </w:rPr>
        <w:t xml:space="preserve"> </w:t>
      </w:r>
      <w:proofErr w:type="spellStart"/>
      <w:r>
        <w:rPr>
          <w:rFonts w:ascii="Book Antiqua" w:eastAsia="Calibri" w:hAnsi="Book Antiqua"/>
          <w:lang w:eastAsia="en-US"/>
        </w:rPr>
        <w:t>google</w:t>
      </w:r>
      <w:proofErr w:type="spellEnd"/>
      <w:r>
        <w:rPr>
          <w:rFonts w:ascii="Book Antiqua" w:eastAsia="Calibri" w:hAnsi="Book Antiqua"/>
          <w:lang w:eastAsia="en-US"/>
        </w:rPr>
        <w:t xml:space="preserve"> form ile</w:t>
      </w:r>
      <w:r w:rsidRPr="00E66DD6">
        <w:rPr>
          <w:rFonts w:ascii="Book Antiqua" w:eastAsia="Calibri" w:hAnsi="Book Antiqua"/>
          <w:lang w:eastAsia="en-US"/>
        </w:rPr>
        <w:t xml:space="preserve"> iç ve dış paydaş anketleri olu</w:t>
      </w:r>
      <w:r>
        <w:rPr>
          <w:rFonts w:ascii="Book Antiqua" w:eastAsia="Calibri" w:hAnsi="Book Antiqua"/>
          <w:lang w:eastAsia="en-US"/>
        </w:rPr>
        <w:t>şturulmuştur. Ankete katılan 138</w:t>
      </w:r>
      <w:r w:rsidRPr="00E66DD6">
        <w:rPr>
          <w:rFonts w:ascii="Book Antiqua" w:eastAsia="Calibri" w:hAnsi="Book Antiqua"/>
          <w:lang w:eastAsia="en-US"/>
        </w:rPr>
        <w:t xml:space="preserve"> iç paydaş, 1065 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Pr>
          <w:rFonts w:ascii="Book Antiqua" w:eastAsia="Calibri" w:hAnsi="Book Antiqua"/>
          <w:lang w:eastAsia="en-US"/>
        </w:rPr>
        <w:t>jik planlamaya dâhil edilmiştir (EK:1).</w:t>
      </w:r>
    </w:p>
    <w:p w:rsidR="001369FD" w:rsidRPr="00E66DD6" w:rsidRDefault="007F1EAD" w:rsidP="001369FD">
      <w:pPr>
        <w:ind w:firstLine="709"/>
        <w:rPr>
          <w:rFonts w:ascii="Book Antiqua" w:eastAsia="Calibri" w:hAnsi="Book Antiqua"/>
          <w:lang w:eastAsia="en-US"/>
        </w:rPr>
      </w:pPr>
      <w:bookmarkStart w:id="64" w:name="_Toc381625258"/>
      <w:r>
        <w:rPr>
          <w:rFonts w:ascii="Book Antiqua" w:eastAsia="Calibri" w:hAnsi="Book Antiqua"/>
          <w:lang w:eastAsia="en-US"/>
        </w:rPr>
        <w:t xml:space="preserve">Doğanşar </w:t>
      </w:r>
      <w:r>
        <w:t xml:space="preserve">Hüseyin </w:t>
      </w:r>
      <w:proofErr w:type="gramStart"/>
      <w:r>
        <w:t>Yumuşak  İlkokulu</w:t>
      </w:r>
      <w:proofErr w:type="gramEnd"/>
      <w:r w:rsidR="001369FD" w:rsidRPr="00E66DD6">
        <w:rPr>
          <w:rFonts w:ascii="Book Antiqua" w:eastAsia="Calibri" w:hAnsi="Book Antiqua"/>
          <w:lang w:eastAsia="en-US"/>
        </w:rPr>
        <w:t xml:space="preserve"> bünyesindeki iç paydaşl</w:t>
      </w:r>
      <w:r w:rsidR="001369FD">
        <w:rPr>
          <w:rFonts w:ascii="Book Antiqua" w:eastAsia="Calibri" w:hAnsi="Book Antiqua"/>
          <w:lang w:eastAsia="en-US"/>
        </w:rPr>
        <w:t>arın beklenti ve görüşleri, 2024-2028</w:t>
      </w:r>
      <w:r w:rsidR="001369FD"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w:t>
      </w:r>
      <w:r w:rsidR="001369FD" w:rsidRPr="00E66DD6">
        <w:rPr>
          <w:rFonts w:ascii="Book Antiqua" w:eastAsia="Calibri" w:hAnsi="Book Antiqua"/>
          <w:lang w:eastAsia="en-US"/>
        </w:rPr>
        <w:lastRenderedPageBreak/>
        <w:t xml:space="preserve">ve dış paydaş anketi ile tespit edilmiş, bu görüşler Stratejik Plandaki GZFT, sorun alanları ve </w:t>
      </w:r>
      <w:r w:rsidR="001369FD">
        <w:rPr>
          <w:rFonts w:ascii="Book Antiqua" w:eastAsia="Calibri" w:hAnsi="Book Antiqua"/>
          <w:lang w:eastAsia="en-US"/>
        </w:rPr>
        <w:t>geleceğe bakış</w:t>
      </w:r>
      <w:r w:rsidR="001369FD" w:rsidRPr="00E66DD6">
        <w:rPr>
          <w:rFonts w:ascii="Book Antiqua" w:eastAsia="Calibri" w:hAnsi="Book Antiqua"/>
          <w:lang w:eastAsia="en-US"/>
        </w:rPr>
        <w:t xml:space="preserve"> bölümlerine yansıtılmıştır. </w:t>
      </w:r>
    </w:p>
    <w:p w:rsidR="001369FD" w:rsidRPr="00E66DD6" w:rsidRDefault="001369FD" w:rsidP="001369FD">
      <w:pPr>
        <w:ind w:firstLine="709"/>
        <w:rPr>
          <w:rFonts w:ascii="Book Antiqua" w:eastAsia="Calibri" w:hAnsi="Book Antiqua" w:cs="Arial"/>
          <w:lang w:eastAsia="en-US"/>
        </w:rPr>
      </w:pPr>
      <w:r>
        <w:rPr>
          <w:rFonts w:ascii="Book Antiqua" w:eastAsia="Calibri" w:hAnsi="Book Antiqua"/>
          <w:b/>
          <w:lang w:eastAsia="en-US"/>
        </w:rPr>
        <w:tab/>
      </w:r>
    </w:p>
    <w:p w:rsidR="001369FD" w:rsidRDefault="001369FD" w:rsidP="001369FD">
      <w:pPr>
        <w:ind w:firstLine="709"/>
        <w:rPr>
          <w:rFonts w:ascii="Book Antiqua" w:eastAsia="Calibri" w:hAnsi="Book Antiqua" w:cs="Arial"/>
          <w:lang w:eastAsia="en-US"/>
        </w:rPr>
      </w:pPr>
      <w:r w:rsidRPr="00E66DD6">
        <w:rPr>
          <w:rFonts w:ascii="Book Antiqua" w:eastAsia="Calibri" w:hAnsi="Book Antiqua" w:cs="Arial"/>
          <w:lang w:eastAsia="en-US"/>
        </w:rPr>
        <w:t>.</w:t>
      </w:r>
      <w:r w:rsidRPr="00382FDE">
        <w:rPr>
          <w:snapToGrid w:val="0"/>
          <w:color w:val="000000"/>
          <w:w w:val="0"/>
          <w:sz w:val="0"/>
          <w:szCs w:val="0"/>
          <w:u w:color="000000"/>
          <w:bdr w:val="none" w:sz="0" w:space="0" w:color="000000"/>
          <w:shd w:val="clear" w:color="000000" w:fill="000000"/>
          <w:lang w:val="x-none" w:eastAsia="x-none" w:bidi="x-none"/>
        </w:rPr>
        <w:t xml:space="preserve"> </w:t>
      </w:r>
      <w:r>
        <w:rPr>
          <w:rFonts w:ascii="Book Antiqua" w:eastAsia="Calibri" w:hAnsi="Book Antiqua" w:cs="Arial"/>
          <w:noProof/>
        </w:rPr>
        <w:drawing>
          <wp:inline distT="0" distB="0" distL="0" distR="0" wp14:anchorId="64A4DCB2" wp14:editId="23B381B7">
            <wp:extent cx="5699125" cy="2846070"/>
            <wp:effectExtent l="0" t="0" r="0" b="0"/>
            <wp:docPr id="4" name="Resim 4" descr="C:\Users\user\Desktop\ANKETLER\Yönetim Başar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KETLER\Yönetim Başarısı.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9125" cy="2846070"/>
                    </a:xfrm>
                    <a:prstGeom prst="rect">
                      <a:avLst/>
                    </a:prstGeom>
                    <a:noFill/>
                    <a:ln>
                      <a:noFill/>
                    </a:ln>
                  </pic:spPr>
                </pic:pic>
              </a:graphicData>
            </a:graphic>
          </wp:inline>
        </w:drawing>
      </w:r>
    </w:p>
    <w:p w:rsidR="001369FD" w:rsidRPr="00E275B2" w:rsidRDefault="001369FD" w:rsidP="001369FD">
      <w:pPr>
        <w:pStyle w:val="ResimYazs"/>
        <w:spacing w:after="0"/>
        <w:jc w:val="center"/>
        <w:rPr>
          <w:rFonts w:ascii="Book Antiqua" w:hAnsi="Book Antiqua"/>
          <w:i w:val="0"/>
          <w:color w:val="auto"/>
          <w:sz w:val="24"/>
          <w:szCs w:val="24"/>
        </w:rPr>
      </w:pPr>
      <w:r w:rsidRPr="00E275B2">
        <w:rPr>
          <w:rFonts w:ascii="Book Antiqua" w:hAnsi="Book Antiqua"/>
          <w:i w:val="0"/>
          <w:color w:val="auto"/>
          <w:sz w:val="24"/>
          <w:szCs w:val="24"/>
        </w:rPr>
        <w:t>Paydaşların Müdürlüğümüz Faaliyetlerinden Memnuniyet Düzeyi</w:t>
      </w:r>
    </w:p>
    <w:p w:rsidR="001369FD" w:rsidRDefault="001369FD" w:rsidP="001369FD">
      <w:pPr>
        <w:rPr>
          <w:rFonts w:eastAsia="Calibri"/>
        </w:rPr>
      </w:pPr>
    </w:p>
    <w:p w:rsidR="001369FD" w:rsidRPr="00E275B2" w:rsidRDefault="001369FD" w:rsidP="001369FD">
      <w:pPr>
        <w:rPr>
          <w:rFonts w:eastAsia="Calibri"/>
        </w:rPr>
      </w:pPr>
      <w:r>
        <w:rPr>
          <w:rFonts w:eastAsia="Calibri"/>
          <w:noProof/>
        </w:rPr>
        <w:drawing>
          <wp:inline distT="0" distB="0" distL="0" distR="0" wp14:anchorId="38841648" wp14:editId="3E57A8F7">
            <wp:extent cx="6479540" cy="2819166"/>
            <wp:effectExtent l="0" t="0" r="0" b="635"/>
            <wp:docPr id="5" name="Resim 5" descr="C:\Users\user\Desktop\ANKETLER\Sorunların Dikkate Alın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KETLER\Sorunların Dikkate Alınması.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9540" cy="2819166"/>
                    </a:xfrm>
                    <a:prstGeom prst="rect">
                      <a:avLst/>
                    </a:prstGeom>
                    <a:noFill/>
                    <a:ln>
                      <a:noFill/>
                    </a:ln>
                  </pic:spPr>
                </pic:pic>
              </a:graphicData>
            </a:graphic>
          </wp:inline>
        </w:drawing>
      </w:r>
    </w:p>
    <w:p w:rsidR="001369FD" w:rsidRPr="00E275B2" w:rsidRDefault="001369FD" w:rsidP="001369FD">
      <w:pPr>
        <w:ind w:firstLine="711"/>
        <w:rPr>
          <w:rFonts w:ascii="Book Antiqua" w:eastAsia="Calibri" w:hAnsi="Book Antiqua" w:cs="Arial"/>
          <w:szCs w:val="22"/>
          <w:lang w:eastAsia="en-US"/>
        </w:rPr>
      </w:pPr>
      <w:r>
        <w:rPr>
          <w:rFonts w:ascii="Book Antiqua" w:eastAsia="Calibri" w:hAnsi="Book Antiqua" w:cs="Arial"/>
          <w:bCs/>
          <w:szCs w:val="22"/>
          <w:lang w:eastAsia="en-US"/>
        </w:rPr>
        <w:t>Şekil 2:</w:t>
      </w:r>
      <w:r w:rsidRPr="00E66DD6">
        <w:rPr>
          <w:rFonts w:ascii="Book Antiqua" w:eastAsia="Calibri" w:hAnsi="Book Antiqua" w:cs="Arial"/>
          <w:bCs/>
          <w:szCs w:val="22"/>
          <w:lang w:eastAsia="en-US"/>
        </w:rPr>
        <w:t>Paydaşlarımız Müdürlüğümüz tara</w:t>
      </w:r>
      <w:r>
        <w:rPr>
          <w:rFonts w:ascii="Book Antiqua" w:eastAsia="Calibri" w:hAnsi="Book Antiqua" w:cs="Arial"/>
          <w:bCs/>
          <w:szCs w:val="22"/>
          <w:lang w:eastAsia="en-US"/>
        </w:rPr>
        <w:t xml:space="preserve">fından sorunların dikkate alınması </w:t>
      </w:r>
    </w:p>
    <w:p w:rsidR="001369FD" w:rsidRPr="00E66DD6" w:rsidRDefault="001369FD" w:rsidP="001369FD">
      <w:pPr>
        <w:spacing w:after="0" w:line="240" w:lineRule="auto"/>
        <w:ind w:firstLine="709"/>
        <w:jc w:val="center"/>
        <w:rPr>
          <w:rFonts w:ascii="Book Antiqua" w:eastAsia="Calibri" w:hAnsi="Book Antiqua"/>
          <w:b/>
          <w:bCs/>
          <w:lang w:eastAsia="en-US"/>
        </w:rPr>
      </w:pPr>
      <w:r w:rsidRPr="00E66DD6">
        <w:rPr>
          <w:rFonts w:ascii="Book Antiqua" w:eastAsia="Calibri" w:hAnsi="Book Antiqua"/>
          <w:b/>
          <w:bCs/>
          <w:lang w:eastAsia="en-US"/>
        </w:rPr>
        <w:t xml:space="preserve">Şekil </w:t>
      </w:r>
      <w:r>
        <w:rPr>
          <w:rFonts w:ascii="Book Antiqua" w:eastAsia="Calibri" w:hAnsi="Book Antiqua"/>
          <w:b/>
          <w:bCs/>
          <w:lang w:eastAsia="en-US"/>
        </w:rPr>
        <w:t>5</w:t>
      </w:r>
      <w:r w:rsidRPr="00E66DD6">
        <w:rPr>
          <w:rFonts w:ascii="Book Antiqua" w:eastAsia="Calibri" w:hAnsi="Book Antiqua"/>
          <w:b/>
          <w:bCs/>
          <w:lang w:eastAsia="en-US"/>
        </w:rPr>
        <w:t>:</w:t>
      </w:r>
      <w:r w:rsidRPr="00E66DD6">
        <w:rPr>
          <w:rFonts w:ascii="Book Antiqua" w:eastAsia="Calibri" w:hAnsi="Book Antiqua"/>
          <w:bCs/>
          <w:lang w:eastAsia="en-US"/>
        </w:rPr>
        <w:t>Memnun Olunan Faaliyet Alanları</w:t>
      </w:r>
    </w:p>
    <w:p w:rsidR="001369FD" w:rsidRPr="00E66DD6" w:rsidRDefault="001369FD" w:rsidP="001369FD">
      <w:pPr>
        <w:spacing w:after="200" w:line="276" w:lineRule="auto"/>
        <w:jc w:val="center"/>
        <w:rPr>
          <w:rFonts w:ascii="Book Antiqua" w:eastAsia="Calibri" w:hAnsi="Book Antiqua"/>
          <w:sz w:val="22"/>
          <w:szCs w:val="22"/>
          <w:lang w:eastAsia="en-US"/>
        </w:rPr>
      </w:pPr>
    </w:p>
    <w:p w:rsidR="001369FD" w:rsidRDefault="001369FD" w:rsidP="001369FD">
      <w:pPr>
        <w:spacing w:after="200" w:line="276" w:lineRule="auto"/>
        <w:ind w:firstLine="709"/>
        <w:rPr>
          <w:rFonts w:ascii="Book Antiqua" w:eastAsia="Calibri" w:hAnsi="Book Antiqua"/>
          <w:lang w:eastAsia="en-US"/>
        </w:rPr>
      </w:pPr>
      <w:r w:rsidRPr="00E66DD6">
        <w:rPr>
          <w:rFonts w:ascii="Book Antiqua" w:eastAsia="Calibri" w:hAnsi="Book Antiqua"/>
          <w:lang w:eastAsia="en-US"/>
        </w:rPr>
        <w:t>Paydaşlar önümüzdeki beş yıllık süreçte en çok öncelik verilmesi gereken alanlar arasında sırasıyla okul binası, bahçe, spor salonu, laboratuvar, vb. imkânları, rehberlik ve psikolojik danışmanlık faaliyetleri, mesleki ve teknik eğitim faaliyetleri, okulların temizlik ve düzeni olduğu görülmektedir.</w:t>
      </w:r>
    </w:p>
    <w:p w:rsidR="001369FD" w:rsidRPr="00E66DD6" w:rsidRDefault="001369FD" w:rsidP="001369FD">
      <w:pPr>
        <w:spacing w:after="200" w:line="276" w:lineRule="auto"/>
        <w:ind w:firstLine="709"/>
        <w:rPr>
          <w:rFonts w:ascii="Book Antiqua" w:eastAsia="Calibri" w:hAnsi="Book Antiqua"/>
          <w:lang w:eastAsia="en-US"/>
        </w:rPr>
      </w:pPr>
      <w:r>
        <w:rPr>
          <w:rFonts w:ascii="Book Antiqua" w:eastAsia="Calibri" w:hAnsi="Book Antiqua"/>
          <w:noProof/>
        </w:rPr>
        <w:lastRenderedPageBreak/>
        <w:drawing>
          <wp:inline distT="0" distB="0" distL="0" distR="0" wp14:anchorId="43F9D948" wp14:editId="631178EB">
            <wp:extent cx="6479540" cy="2791506"/>
            <wp:effectExtent l="0" t="0" r="0" b="8890"/>
            <wp:docPr id="6" name="Resim 6" descr="C:\Users\user\Desktop\ANKETLER\Kitap Okuma Etkinli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NKETLER\Kitap Okuma Etkinliğ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9540" cy="2791506"/>
                    </a:xfrm>
                    <a:prstGeom prst="rect">
                      <a:avLst/>
                    </a:prstGeom>
                    <a:noFill/>
                    <a:ln>
                      <a:noFill/>
                    </a:ln>
                  </pic:spPr>
                </pic:pic>
              </a:graphicData>
            </a:graphic>
          </wp:inline>
        </w:drawing>
      </w:r>
    </w:p>
    <w:p w:rsidR="001369FD" w:rsidRPr="00E66DD6" w:rsidRDefault="001369FD" w:rsidP="001369FD">
      <w:pPr>
        <w:spacing w:after="0" w:line="240" w:lineRule="auto"/>
        <w:ind w:firstLine="709"/>
        <w:jc w:val="center"/>
        <w:rPr>
          <w:rFonts w:ascii="Book Antiqua" w:eastAsia="Calibri" w:hAnsi="Book Antiqua"/>
          <w:b/>
          <w:bCs/>
          <w:lang w:eastAsia="en-US"/>
        </w:rPr>
      </w:pPr>
      <w:r w:rsidRPr="00E66DD6">
        <w:rPr>
          <w:rFonts w:ascii="Book Antiqua" w:eastAsia="Calibri" w:hAnsi="Book Antiqua"/>
          <w:b/>
          <w:bCs/>
          <w:lang w:eastAsia="en-US"/>
        </w:rPr>
        <w:t xml:space="preserve">Şekil </w:t>
      </w:r>
      <w:r>
        <w:rPr>
          <w:rFonts w:ascii="Book Antiqua" w:eastAsia="Calibri" w:hAnsi="Book Antiqua"/>
          <w:b/>
          <w:bCs/>
          <w:lang w:eastAsia="en-US"/>
        </w:rPr>
        <w:t>3: Kitap okuma etkinliklerinin yapılması</w:t>
      </w:r>
    </w:p>
    <w:p w:rsidR="001369FD" w:rsidRDefault="001369FD" w:rsidP="001369FD">
      <w:pPr>
        <w:spacing w:after="200" w:line="276" w:lineRule="auto"/>
        <w:ind w:firstLine="709"/>
        <w:jc w:val="center"/>
        <w:rPr>
          <w:rFonts w:ascii="Book Antiqua" w:eastAsia="Calibri" w:hAnsi="Book Antiqua"/>
          <w:lang w:eastAsia="en-US"/>
        </w:rPr>
      </w:pPr>
    </w:p>
    <w:p w:rsidR="001369FD" w:rsidRPr="00E4357D" w:rsidRDefault="001369FD" w:rsidP="001369FD">
      <w:pPr>
        <w:pStyle w:val="ResimYazs"/>
        <w:spacing w:after="0"/>
        <w:rPr>
          <w:rFonts w:ascii="Book Antiqua" w:eastAsia="Calibri" w:hAnsi="Book Antiqua"/>
          <w:i w:val="0"/>
          <w:color w:val="auto"/>
          <w:sz w:val="24"/>
          <w:szCs w:val="24"/>
          <w:lang w:eastAsia="en-US"/>
        </w:rPr>
      </w:pPr>
      <w:r w:rsidRPr="00E4357D">
        <w:rPr>
          <w:rFonts w:ascii="Book Antiqua" w:hAnsi="Book Antiqua"/>
          <w:b/>
          <w:i w:val="0"/>
          <w:color w:val="auto"/>
          <w:sz w:val="24"/>
          <w:szCs w:val="24"/>
        </w:rPr>
        <w:t xml:space="preserve">Şekil </w:t>
      </w:r>
      <w:r>
        <w:rPr>
          <w:rFonts w:ascii="Book Antiqua" w:hAnsi="Book Antiqua"/>
          <w:b/>
          <w:i w:val="0"/>
          <w:color w:val="auto"/>
          <w:sz w:val="24"/>
          <w:szCs w:val="24"/>
        </w:rPr>
        <w:t>4</w:t>
      </w:r>
      <w:r w:rsidRPr="00E4357D">
        <w:rPr>
          <w:rFonts w:ascii="Book Antiqua" w:hAnsi="Book Antiqua"/>
          <w:b/>
          <w:i w:val="0"/>
          <w:color w:val="auto"/>
          <w:sz w:val="24"/>
          <w:szCs w:val="24"/>
        </w:rPr>
        <w:t>:</w:t>
      </w:r>
      <w:r w:rsidRPr="00E4357D">
        <w:rPr>
          <w:rFonts w:ascii="Book Antiqua" w:hAnsi="Book Antiqua"/>
          <w:i w:val="0"/>
          <w:color w:val="auto"/>
          <w:sz w:val="24"/>
          <w:szCs w:val="24"/>
        </w:rPr>
        <w:t>Paydaşların Müdürlüğümüz Bilgilendirme Hizmetlerinden</w:t>
      </w:r>
      <w:r>
        <w:rPr>
          <w:rFonts w:ascii="Book Antiqua" w:hAnsi="Book Antiqua"/>
          <w:i w:val="0"/>
          <w:color w:val="auto"/>
          <w:sz w:val="24"/>
          <w:szCs w:val="24"/>
        </w:rPr>
        <w:t xml:space="preserve"> </w:t>
      </w:r>
      <w:r w:rsidRPr="00E4357D">
        <w:rPr>
          <w:rFonts w:ascii="Book Antiqua" w:hAnsi="Book Antiqua"/>
          <w:i w:val="0"/>
          <w:color w:val="auto"/>
          <w:sz w:val="24"/>
          <w:szCs w:val="24"/>
        </w:rPr>
        <w:t>Memnuniyet Düzeyleri</w:t>
      </w:r>
    </w:p>
    <w:p w:rsidR="001369FD" w:rsidRPr="00A13EAA" w:rsidRDefault="001369FD" w:rsidP="001369FD">
      <w:pPr>
        <w:spacing w:after="200" w:line="276" w:lineRule="auto"/>
        <w:ind w:firstLine="709"/>
        <w:jc w:val="center"/>
        <w:rPr>
          <w:rFonts w:ascii="Book Antiqua" w:eastAsia="Calibri" w:hAnsi="Book Antiqua"/>
          <w:lang w:eastAsia="en-US"/>
        </w:rPr>
      </w:pPr>
    </w:p>
    <w:p w:rsidR="001369FD" w:rsidRDefault="001369FD" w:rsidP="001369FD">
      <w:pPr>
        <w:ind w:firstLine="709"/>
        <w:rPr>
          <w:rFonts w:ascii="Book Antiqua" w:eastAsia="Calibri" w:hAnsi="Book Antiqua" w:cs="Arial"/>
          <w:lang w:eastAsia="en-US"/>
        </w:rPr>
      </w:pPr>
      <w:r>
        <w:rPr>
          <w:rFonts w:ascii="Book Antiqua" w:eastAsia="Calibri" w:hAnsi="Book Antiqua" w:cs="Arial"/>
          <w:noProof/>
        </w:rPr>
        <w:t xml:space="preserve"> </w:t>
      </w:r>
      <w:r>
        <w:rPr>
          <w:rFonts w:ascii="Book Antiqua" w:eastAsia="Calibri" w:hAnsi="Book Antiqua" w:cs="Arial"/>
          <w:noProof/>
        </w:rPr>
        <w:drawing>
          <wp:inline distT="0" distB="0" distL="0" distR="0" wp14:anchorId="3058C070" wp14:editId="57DB6632">
            <wp:extent cx="6479540" cy="2816880"/>
            <wp:effectExtent l="0" t="0" r="0" b="2540"/>
            <wp:docPr id="8" name="Resim 8" descr="C:\Users\user\Desktop\ANKETLER\Okulda Iletşimin İyi Ol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NKETLER\Okulda Iletşimin İyi Olması.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9540" cy="2816880"/>
                    </a:xfrm>
                    <a:prstGeom prst="rect">
                      <a:avLst/>
                    </a:prstGeom>
                    <a:noFill/>
                    <a:ln>
                      <a:noFill/>
                    </a:ln>
                  </pic:spPr>
                </pic:pic>
              </a:graphicData>
            </a:graphic>
          </wp:inline>
        </w:drawing>
      </w:r>
    </w:p>
    <w:p w:rsidR="001369FD" w:rsidRPr="00E66DD6" w:rsidRDefault="001369FD" w:rsidP="001369FD">
      <w:pPr>
        <w:spacing w:after="0" w:line="240" w:lineRule="auto"/>
        <w:ind w:firstLine="709"/>
        <w:jc w:val="center"/>
        <w:rPr>
          <w:rFonts w:ascii="Book Antiqua" w:eastAsia="Calibri" w:hAnsi="Book Antiqua"/>
          <w:b/>
          <w:bCs/>
          <w:lang w:eastAsia="en-US"/>
        </w:rPr>
      </w:pPr>
      <w:r w:rsidRPr="00E66DD6">
        <w:rPr>
          <w:rFonts w:ascii="Book Antiqua" w:eastAsia="Calibri" w:hAnsi="Book Antiqua"/>
          <w:b/>
          <w:bCs/>
          <w:lang w:eastAsia="en-US"/>
        </w:rPr>
        <w:t xml:space="preserve">Şekil </w:t>
      </w:r>
      <w:r>
        <w:rPr>
          <w:rFonts w:ascii="Book Antiqua" w:eastAsia="Calibri" w:hAnsi="Book Antiqua"/>
          <w:b/>
          <w:bCs/>
          <w:lang w:eastAsia="en-US"/>
        </w:rPr>
        <w:t>4: Okulda iletişimin iyi olması</w:t>
      </w:r>
    </w:p>
    <w:p w:rsidR="001369FD" w:rsidRDefault="001369FD" w:rsidP="001369FD">
      <w:pPr>
        <w:ind w:firstLine="709"/>
        <w:rPr>
          <w:rFonts w:ascii="Book Antiqua" w:eastAsia="Calibri" w:hAnsi="Book Antiqua" w:cs="Arial"/>
          <w:lang w:eastAsia="en-US"/>
        </w:rPr>
      </w:pPr>
    </w:p>
    <w:p w:rsidR="001369FD" w:rsidRDefault="001369FD" w:rsidP="001369FD">
      <w:pPr>
        <w:ind w:firstLine="709"/>
        <w:rPr>
          <w:rFonts w:ascii="Book Antiqua" w:eastAsia="Calibri" w:hAnsi="Book Antiqua" w:cs="Arial"/>
          <w:lang w:eastAsia="en-US"/>
        </w:rPr>
      </w:pPr>
      <w:r w:rsidRPr="00E66DD6">
        <w:rPr>
          <w:rFonts w:ascii="Book Antiqua" w:eastAsia="Calibri" w:hAnsi="Book Antiqua" w:cs="Arial"/>
          <w:lang w:eastAsia="en-US"/>
        </w:rPr>
        <w:t xml:space="preserve">Paydaşların </w:t>
      </w:r>
      <w:r w:rsidRPr="006A2DD8">
        <w:rPr>
          <w:rFonts w:ascii="Book Antiqua" w:eastAsia="Calibri" w:hAnsi="Book Antiqua" w:cs="Arial"/>
          <w:lang w:eastAsia="en-US"/>
        </w:rPr>
        <w:t>Müdürlüğümüzü bilgilendirme ile ilgili hizmetleri açısından değerlendir</w:t>
      </w:r>
      <w:r>
        <w:rPr>
          <w:rFonts w:ascii="Book Antiqua" w:eastAsia="Calibri" w:hAnsi="Book Antiqua" w:cs="Arial"/>
          <w:lang w:eastAsia="en-US"/>
        </w:rPr>
        <w:t>melerine</w:t>
      </w:r>
      <w:r w:rsidRPr="00E66DD6">
        <w:rPr>
          <w:rFonts w:ascii="Book Antiqua" w:eastAsia="Calibri" w:hAnsi="Book Antiqua" w:cs="Arial"/>
          <w:lang w:eastAsia="en-US"/>
        </w:rPr>
        <w:t xml:space="preserve"> ilişkin e</w:t>
      </w:r>
      <w:r>
        <w:rPr>
          <w:rFonts w:ascii="Book Antiqua" w:eastAsia="Calibri" w:hAnsi="Book Antiqua" w:cs="Arial"/>
          <w:lang w:eastAsia="en-US"/>
        </w:rPr>
        <w:t>lde edilen bilgilere Şekil 6’da</w:t>
      </w:r>
      <w:r w:rsidRPr="00E66DD6">
        <w:rPr>
          <w:rFonts w:ascii="Book Antiqua" w:eastAsia="Calibri" w:hAnsi="Book Antiqua" w:cs="Arial"/>
          <w:lang w:eastAsia="en-US"/>
        </w:rPr>
        <w:t xml:space="preserve"> yer verilmiştir. </w:t>
      </w:r>
      <w:r>
        <w:rPr>
          <w:rFonts w:ascii="Book Antiqua" w:eastAsia="Calibri" w:hAnsi="Book Antiqua" w:cs="Arial"/>
          <w:lang w:eastAsia="en-US"/>
        </w:rPr>
        <w:t>Şekil 4</w:t>
      </w:r>
      <w:r w:rsidRPr="00E66DD6">
        <w:rPr>
          <w:rFonts w:ascii="Book Antiqua" w:eastAsia="Calibri" w:hAnsi="Book Antiqua" w:cs="Arial"/>
          <w:lang w:eastAsia="en-US"/>
        </w:rPr>
        <w:t>’</w:t>
      </w:r>
      <w:r>
        <w:rPr>
          <w:rFonts w:ascii="Book Antiqua" w:eastAsia="Calibri" w:hAnsi="Book Antiqua" w:cs="Arial"/>
          <w:lang w:eastAsia="en-US"/>
        </w:rPr>
        <w:t xml:space="preserve">daki veriler incelendiğinde paydaşların </w:t>
      </w:r>
      <w:r w:rsidRPr="00E66DD6">
        <w:rPr>
          <w:rFonts w:ascii="Book Antiqua" w:eastAsia="Calibri" w:hAnsi="Book Antiqua" w:cs="Arial"/>
          <w:lang w:eastAsia="en-US"/>
        </w:rPr>
        <w:t xml:space="preserve">yüzde </w:t>
      </w:r>
      <w:r>
        <w:rPr>
          <w:rFonts w:ascii="Book Antiqua" w:eastAsia="Calibri" w:hAnsi="Book Antiqua" w:cs="Arial"/>
          <w:lang w:eastAsia="en-US"/>
        </w:rPr>
        <w:t>%62,5’unun m</w:t>
      </w:r>
      <w:r w:rsidRPr="00E66DD6">
        <w:rPr>
          <w:rFonts w:ascii="Book Antiqua" w:eastAsia="Calibri" w:hAnsi="Book Antiqua" w:cs="Arial"/>
          <w:lang w:eastAsia="en-US"/>
        </w:rPr>
        <w:t xml:space="preserve">üdürlüğümüz </w:t>
      </w:r>
      <w:r>
        <w:rPr>
          <w:rFonts w:ascii="Book Antiqua" w:eastAsia="Calibri" w:hAnsi="Book Antiqua" w:cs="Arial"/>
          <w:lang w:eastAsia="en-US"/>
        </w:rPr>
        <w:t xml:space="preserve">bilgilendirme hizmetlerinden memnun </w:t>
      </w:r>
      <w:r w:rsidRPr="00E66DD6">
        <w:rPr>
          <w:rFonts w:ascii="Book Antiqua" w:eastAsia="Calibri" w:hAnsi="Book Antiqua" w:cs="Arial"/>
          <w:lang w:eastAsia="en-US"/>
        </w:rPr>
        <w:t xml:space="preserve">olduğu </w:t>
      </w:r>
      <w:r>
        <w:rPr>
          <w:rFonts w:ascii="Book Antiqua" w:eastAsia="Calibri" w:hAnsi="Book Antiqua" w:cs="Arial"/>
          <w:lang w:eastAsia="en-US"/>
        </w:rPr>
        <w:t>görülmektedir</w:t>
      </w:r>
      <w:r w:rsidRPr="00E66DD6">
        <w:rPr>
          <w:rFonts w:ascii="Book Antiqua" w:eastAsia="Calibri" w:hAnsi="Book Antiqua" w:cs="Arial"/>
          <w:lang w:eastAsia="en-US"/>
        </w:rPr>
        <w:t>.</w:t>
      </w:r>
    </w:p>
    <w:p w:rsidR="001369FD" w:rsidRDefault="001369FD" w:rsidP="001369FD">
      <w:pPr>
        <w:ind w:firstLine="709"/>
        <w:rPr>
          <w:rFonts w:ascii="Book Antiqua" w:eastAsia="Calibri" w:hAnsi="Book Antiqua" w:cs="Arial"/>
          <w:lang w:eastAsia="en-US"/>
        </w:rPr>
      </w:pPr>
    </w:p>
    <w:p w:rsidR="001369FD" w:rsidRPr="002B78FA" w:rsidRDefault="001369FD" w:rsidP="001369FD">
      <w:pPr>
        <w:ind w:firstLine="709"/>
        <w:jc w:val="center"/>
        <w:rPr>
          <w:rFonts w:ascii="Book Antiqua" w:eastAsia="Calibri" w:hAnsi="Book Antiqua" w:cs="Arial"/>
          <w:lang w:eastAsia="en-US"/>
        </w:rPr>
      </w:pPr>
      <w:r>
        <w:rPr>
          <w:rFonts w:ascii="Book Antiqua" w:eastAsia="Calibri" w:hAnsi="Book Antiqua" w:cs="Arial"/>
          <w:noProof/>
        </w:rPr>
        <w:lastRenderedPageBreak/>
        <w:drawing>
          <wp:inline distT="0" distB="0" distL="0" distR="0" wp14:anchorId="16EC8061" wp14:editId="0A05D884">
            <wp:extent cx="6479540" cy="2662322"/>
            <wp:effectExtent l="0" t="0" r="0" b="5080"/>
            <wp:docPr id="9" name="Resim 9" descr="C:\Users\user\Desktop\ANKETLER\Öğretmen Öğrrencilerle İlgileni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NKETLER\Öğretmen Öğrrencilerle İlgileniyo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9540" cy="2662322"/>
                    </a:xfrm>
                    <a:prstGeom prst="rect">
                      <a:avLst/>
                    </a:prstGeom>
                    <a:noFill/>
                    <a:ln>
                      <a:noFill/>
                    </a:ln>
                  </pic:spPr>
                </pic:pic>
              </a:graphicData>
            </a:graphic>
          </wp:inline>
        </w:drawing>
      </w:r>
    </w:p>
    <w:p w:rsidR="001369FD" w:rsidRDefault="001369FD" w:rsidP="001369FD">
      <w:pPr>
        <w:spacing w:after="200" w:line="276" w:lineRule="auto"/>
        <w:ind w:firstLine="709"/>
        <w:rPr>
          <w:rFonts w:ascii="Book Antiqua" w:hAnsi="Book Antiqua"/>
          <w:bCs/>
        </w:rPr>
      </w:pPr>
      <w:r>
        <w:rPr>
          <w:rFonts w:ascii="Book Antiqua" w:hAnsi="Book Antiqua"/>
          <w:bCs/>
        </w:rPr>
        <w:t>Şekil 5; Öğretmenlerin öğrenciler ilgili olması.</w:t>
      </w:r>
    </w:p>
    <w:p w:rsidR="001369FD" w:rsidRDefault="001369FD" w:rsidP="001369FD">
      <w:pPr>
        <w:spacing w:after="200" w:line="276" w:lineRule="auto"/>
        <w:ind w:firstLine="709"/>
        <w:rPr>
          <w:rFonts w:ascii="Book Antiqua" w:hAnsi="Book Antiqua"/>
          <w:bCs/>
        </w:rPr>
      </w:pPr>
    </w:p>
    <w:p w:rsidR="001369FD" w:rsidRDefault="001369FD" w:rsidP="001369FD">
      <w:pPr>
        <w:spacing w:after="200" w:line="276" w:lineRule="auto"/>
        <w:ind w:firstLine="709"/>
        <w:rPr>
          <w:rFonts w:ascii="Book Antiqua" w:hAnsi="Book Antiqua"/>
          <w:bCs/>
        </w:rPr>
      </w:pPr>
    </w:p>
    <w:p w:rsidR="001369FD" w:rsidRDefault="001369FD" w:rsidP="001369FD">
      <w:pPr>
        <w:spacing w:after="200" w:line="276" w:lineRule="auto"/>
        <w:ind w:firstLine="709"/>
        <w:rPr>
          <w:rFonts w:ascii="Book Antiqua" w:hAnsi="Book Antiqua"/>
          <w:bCs/>
        </w:rPr>
      </w:pPr>
    </w:p>
    <w:p w:rsidR="001369FD" w:rsidRDefault="001369FD" w:rsidP="001369FD">
      <w:pPr>
        <w:spacing w:after="200" w:line="276" w:lineRule="auto"/>
        <w:ind w:firstLine="709"/>
        <w:rPr>
          <w:rFonts w:ascii="Book Antiqua" w:hAnsi="Book Antiqua"/>
          <w:bCs/>
        </w:rPr>
      </w:pPr>
      <w:r>
        <w:rPr>
          <w:rFonts w:ascii="Cambria" w:hAnsi="Cambria"/>
          <w:noProof/>
        </w:rPr>
        <w:drawing>
          <wp:inline distT="0" distB="0" distL="0" distR="0" wp14:anchorId="1D4FFA2D" wp14:editId="203D48FF">
            <wp:extent cx="5832159" cy="2537138"/>
            <wp:effectExtent l="0" t="0" r="0" b="0"/>
            <wp:docPr id="12" name="Resim 12" descr="C:\Users\user\Desktop\ANKETLER\Sorunların Dikkate Alın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NKETLER\Sorunların Dikkate Alınması.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6102" cy="2538854"/>
                    </a:xfrm>
                    <a:prstGeom prst="rect">
                      <a:avLst/>
                    </a:prstGeom>
                    <a:noFill/>
                    <a:ln>
                      <a:noFill/>
                    </a:ln>
                  </pic:spPr>
                </pic:pic>
              </a:graphicData>
            </a:graphic>
          </wp:inline>
        </w:drawing>
      </w:r>
    </w:p>
    <w:p w:rsidR="001369FD" w:rsidRDefault="001369FD" w:rsidP="001369FD">
      <w:pPr>
        <w:spacing w:after="200" w:line="276" w:lineRule="auto"/>
        <w:ind w:firstLine="709"/>
        <w:rPr>
          <w:rFonts w:ascii="Book Antiqua" w:hAnsi="Book Antiqua"/>
          <w:bCs/>
        </w:rPr>
      </w:pPr>
    </w:p>
    <w:p w:rsidR="001369FD" w:rsidRDefault="001369FD" w:rsidP="001369FD">
      <w:pPr>
        <w:keepNext/>
        <w:jc w:val="center"/>
        <w:rPr>
          <w:rFonts w:ascii="Cambria" w:hAnsi="Cambria"/>
          <w:noProof/>
        </w:rPr>
      </w:pPr>
      <w:r>
        <w:rPr>
          <w:rFonts w:ascii="Cambria" w:hAnsi="Cambria"/>
          <w:noProof/>
        </w:rPr>
        <w:t>Şekil 6; Öğrencilerle sorunları dikkate alması.</w:t>
      </w:r>
    </w:p>
    <w:p w:rsidR="001369FD" w:rsidRDefault="001369FD" w:rsidP="001369FD">
      <w:pPr>
        <w:spacing w:after="200" w:line="276" w:lineRule="auto"/>
        <w:ind w:firstLine="709"/>
        <w:rPr>
          <w:rFonts w:ascii="Book Antiqua" w:hAnsi="Book Antiqua"/>
          <w:bCs/>
        </w:rPr>
      </w:pPr>
    </w:p>
    <w:bookmarkEnd w:id="64"/>
    <w:p w:rsidR="001369FD" w:rsidRDefault="001369FD" w:rsidP="001369FD">
      <w:pPr>
        <w:keepNext/>
        <w:jc w:val="center"/>
        <w:rPr>
          <w:rFonts w:ascii="Cambria" w:hAnsi="Cambria"/>
          <w:noProof/>
        </w:rPr>
      </w:pPr>
    </w:p>
    <w:p w:rsidR="001369FD" w:rsidRDefault="001369FD" w:rsidP="001369FD">
      <w:pPr>
        <w:keepNext/>
        <w:jc w:val="center"/>
        <w:rPr>
          <w:rFonts w:ascii="Cambria" w:hAnsi="Cambria"/>
          <w:noProof/>
        </w:rPr>
      </w:pPr>
    </w:p>
    <w:p w:rsidR="001369FD" w:rsidRDefault="001369FD" w:rsidP="001369FD">
      <w:pPr>
        <w:keepNext/>
        <w:jc w:val="center"/>
        <w:rPr>
          <w:rFonts w:ascii="Cambria" w:hAnsi="Cambria"/>
          <w:noProof/>
        </w:rPr>
      </w:pPr>
      <w:r>
        <w:rPr>
          <w:rFonts w:ascii="Cambria" w:hAnsi="Cambria"/>
          <w:noProof/>
        </w:rPr>
        <w:drawing>
          <wp:inline distT="0" distB="0" distL="0" distR="0" wp14:anchorId="0DDC9F6C" wp14:editId="63DCBBE4">
            <wp:extent cx="5699125" cy="2717165"/>
            <wp:effectExtent l="0" t="0" r="0" b="6985"/>
            <wp:docPr id="13" name="Resim 13" descr="C:\Users\user\Desktop\ANKETLER\Sosyal Kültürel Etkinliği Yapılam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KETLER\Sosyal Kültürel Etkinliği Yapılamsı.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9125" cy="2717165"/>
                    </a:xfrm>
                    <a:prstGeom prst="rect">
                      <a:avLst/>
                    </a:prstGeom>
                    <a:noFill/>
                    <a:ln>
                      <a:noFill/>
                    </a:ln>
                  </pic:spPr>
                </pic:pic>
              </a:graphicData>
            </a:graphic>
          </wp:inline>
        </w:drawing>
      </w:r>
    </w:p>
    <w:p w:rsidR="001369FD" w:rsidRDefault="001369FD" w:rsidP="001369FD">
      <w:pPr>
        <w:keepNext/>
        <w:jc w:val="center"/>
        <w:rPr>
          <w:rFonts w:ascii="Cambria" w:hAnsi="Cambria"/>
          <w:noProof/>
        </w:rPr>
      </w:pPr>
      <w:r>
        <w:rPr>
          <w:rFonts w:ascii="Cambria" w:hAnsi="Cambria"/>
          <w:noProof/>
        </w:rPr>
        <w:t>Şekil 7; Sosyal –Kültürel etkinliğin yapılması .</w:t>
      </w:r>
    </w:p>
    <w:p w:rsidR="001369FD" w:rsidRDefault="001369FD" w:rsidP="001369FD">
      <w:pPr>
        <w:keepNext/>
        <w:jc w:val="left"/>
        <w:rPr>
          <w:rFonts w:ascii="Cambria" w:hAnsi="Cambria"/>
          <w:noProof/>
        </w:rPr>
      </w:pPr>
      <w:r>
        <w:rPr>
          <w:rFonts w:ascii="Cambria" w:hAnsi="Cambria"/>
          <w:noProof/>
        </w:rPr>
        <w:t xml:space="preserve">      </w:t>
      </w:r>
    </w:p>
    <w:p w:rsidR="001369FD" w:rsidRDefault="001369FD" w:rsidP="001369FD">
      <w:pPr>
        <w:keepNext/>
        <w:jc w:val="left"/>
        <w:rPr>
          <w:rFonts w:ascii="Cambria" w:hAnsi="Cambria"/>
          <w:noProof/>
        </w:rPr>
      </w:pPr>
      <w:r>
        <w:rPr>
          <w:rFonts w:ascii="Cambria" w:hAnsi="Cambria"/>
          <w:noProof/>
        </w:rPr>
        <w:drawing>
          <wp:inline distT="0" distB="0" distL="0" distR="0" wp14:anchorId="2E6105C2" wp14:editId="5B26A915">
            <wp:extent cx="5685790" cy="2923540"/>
            <wp:effectExtent l="0" t="0" r="0" b="0"/>
            <wp:docPr id="14" name="Resim 14" descr="C:\Users\user\Desktop\ANKETLER\Veli Etkinliklerin Yapıl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KETLER\Veli Etkinliklerin Yapılması.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5790" cy="2923540"/>
                    </a:xfrm>
                    <a:prstGeom prst="rect">
                      <a:avLst/>
                    </a:prstGeom>
                    <a:noFill/>
                    <a:ln>
                      <a:noFill/>
                    </a:ln>
                  </pic:spPr>
                </pic:pic>
              </a:graphicData>
            </a:graphic>
          </wp:inline>
        </w:drawing>
      </w:r>
    </w:p>
    <w:p w:rsidR="001369FD" w:rsidRDefault="001369FD" w:rsidP="001369FD">
      <w:pPr>
        <w:keepNext/>
        <w:jc w:val="center"/>
        <w:rPr>
          <w:rFonts w:ascii="Cambria" w:hAnsi="Cambria"/>
          <w:noProof/>
        </w:rPr>
      </w:pPr>
      <w:r>
        <w:rPr>
          <w:rFonts w:ascii="Cambria" w:hAnsi="Cambria"/>
          <w:noProof/>
        </w:rPr>
        <w:t>Şekil 8; Okul velileri etkinlik yapılması.</w:t>
      </w:r>
    </w:p>
    <w:p w:rsidR="001369FD" w:rsidRDefault="001369FD" w:rsidP="001369FD">
      <w:pPr>
        <w:keepNext/>
        <w:jc w:val="center"/>
        <w:rPr>
          <w:rFonts w:ascii="Cambria" w:hAnsi="Cambria"/>
          <w:noProof/>
        </w:rPr>
      </w:pPr>
    </w:p>
    <w:p w:rsidR="001369FD" w:rsidRDefault="001369FD" w:rsidP="001369FD">
      <w:pPr>
        <w:keepNext/>
        <w:jc w:val="center"/>
        <w:rPr>
          <w:rFonts w:ascii="Cambria" w:hAnsi="Cambria"/>
          <w:noProof/>
        </w:rPr>
      </w:pPr>
    </w:p>
    <w:p w:rsidR="001369FD" w:rsidRDefault="001369FD" w:rsidP="001369FD">
      <w:pPr>
        <w:keepNext/>
        <w:jc w:val="center"/>
        <w:rPr>
          <w:rFonts w:ascii="Cambria" w:hAnsi="Cambria"/>
          <w:noProof/>
        </w:rPr>
      </w:pPr>
    </w:p>
    <w:p w:rsidR="001369FD" w:rsidRDefault="001369FD" w:rsidP="001369FD">
      <w:pPr>
        <w:keepNext/>
        <w:jc w:val="center"/>
        <w:rPr>
          <w:rFonts w:ascii="Cambria" w:hAnsi="Cambria"/>
          <w:noProof/>
        </w:rPr>
      </w:pPr>
    </w:p>
    <w:p w:rsidR="001369FD" w:rsidRDefault="001369FD" w:rsidP="001369FD">
      <w:pPr>
        <w:spacing w:after="200" w:line="276" w:lineRule="auto"/>
        <w:ind w:firstLine="709"/>
        <w:rPr>
          <w:rFonts w:ascii="Book Antiqua" w:eastAsia="Calibri" w:hAnsi="Book Antiqua"/>
          <w:lang w:eastAsia="en-US"/>
        </w:rPr>
      </w:pPr>
    </w:p>
    <w:p w:rsidR="00EA55AE" w:rsidRDefault="00EA55AE" w:rsidP="001369FD">
      <w:pPr>
        <w:spacing w:after="200" w:line="276" w:lineRule="auto"/>
        <w:ind w:firstLine="709"/>
        <w:rPr>
          <w:rFonts w:ascii="Book Antiqua" w:eastAsia="Calibri" w:hAnsi="Book Antiqua"/>
          <w:lang w:eastAsia="en-US"/>
        </w:rPr>
      </w:pPr>
    </w:p>
    <w:p w:rsidR="00EA55AE" w:rsidRDefault="00EA55AE" w:rsidP="001369FD">
      <w:pPr>
        <w:spacing w:after="200" w:line="276" w:lineRule="auto"/>
        <w:ind w:firstLine="709"/>
        <w:rPr>
          <w:rFonts w:ascii="Book Antiqua" w:eastAsia="Calibri" w:hAnsi="Book Antiqua"/>
          <w:lang w:eastAsia="en-US"/>
        </w:rPr>
      </w:pPr>
    </w:p>
    <w:p w:rsidR="001369FD" w:rsidRPr="00D25C37" w:rsidRDefault="001369FD" w:rsidP="001369FD">
      <w:pPr>
        <w:spacing w:after="200" w:line="276" w:lineRule="auto"/>
        <w:ind w:firstLine="709"/>
        <w:rPr>
          <w:rFonts w:ascii="Book Antiqua" w:eastAsia="Calibri" w:hAnsi="Book Antiqua"/>
          <w:lang w:eastAsia="en-US"/>
        </w:rPr>
      </w:pPr>
      <w:r w:rsidRPr="00E66DD6">
        <w:rPr>
          <w:rFonts w:ascii="Book Antiqua" w:eastAsia="Calibri" w:hAnsi="Book Antiqua"/>
          <w:lang w:eastAsia="en-US"/>
        </w:rPr>
        <w:lastRenderedPageBreak/>
        <w:t>Paydaşlarla yapılan işbirliği ve ortaklıklar, Stratejik Planda yer alan faaliyetleri ve stratejileri şekillendirmiştir. Paydaşlarımızla kurduğumuz iletişim ve işbirliği kurumumuzu güçlendirirken, hedeflerimizin gerçekleşme</w:t>
      </w:r>
      <w:r>
        <w:rPr>
          <w:rFonts w:ascii="Book Antiqua" w:eastAsia="Calibri" w:hAnsi="Book Antiqua"/>
          <w:lang w:eastAsia="en-US"/>
        </w:rPr>
        <w:t>sinde önemli bir paya sahiptir.</w:t>
      </w:r>
    </w:p>
    <w:p w:rsidR="001369FD" w:rsidRPr="00631477" w:rsidRDefault="001369FD" w:rsidP="001369FD">
      <w:pPr>
        <w:pStyle w:val="Balk2"/>
      </w:pPr>
      <w:bookmarkStart w:id="65" w:name="_Toc530061509"/>
      <w:bookmarkStart w:id="66" w:name="_Toc531853194"/>
      <w:bookmarkStart w:id="67" w:name="_Toc532154566"/>
      <w:bookmarkStart w:id="68" w:name="_Toc11922028"/>
      <w:r w:rsidRPr="00631477">
        <w:t>Kuruluş İçi Analiz</w:t>
      </w:r>
      <w:bookmarkEnd w:id="65"/>
      <w:bookmarkEnd w:id="66"/>
      <w:bookmarkEnd w:id="67"/>
      <w:bookmarkEnd w:id="68"/>
    </w:p>
    <w:p w:rsidR="001369FD" w:rsidRPr="00F62363" w:rsidRDefault="001369FD" w:rsidP="001369FD">
      <w:pPr>
        <w:pStyle w:val="Balk4"/>
        <w:rPr>
          <w:sz w:val="28"/>
          <w:szCs w:val="28"/>
        </w:rPr>
      </w:pPr>
      <w:bookmarkStart w:id="69" w:name="_Toc531853195"/>
      <w:bookmarkStart w:id="70" w:name="_Toc532154567"/>
      <w:r w:rsidRPr="008921DD">
        <w:rPr>
          <w:sz w:val="28"/>
          <w:szCs w:val="28"/>
        </w:rPr>
        <w:t>Kurum Kültürü Analizi</w:t>
      </w:r>
      <w:bookmarkEnd w:id="69"/>
      <w:bookmarkEnd w:id="70"/>
    </w:p>
    <w:p w:rsidR="001369FD" w:rsidRDefault="001369FD" w:rsidP="001369FD">
      <w:pPr>
        <w:ind w:firstLine="709"/>
        <w:rPr>
          <w:rFonts w:ascii="Book Antiqua" w:hAnsi="Book Antiqua"/>
        </w:rPr>
      </w:pPr>
      <w:r w:rsidRPr="00C4704C">
        <w:rPr>
          <w:rFonts w:ascii="Book Antiqua" w:hAnsi="Book Antiqua"/>
        </w:rPr>
        <w:t xml:space="preserve">Müdürlüğümüzde kurum kültürünün oluşturulması için iş ve işlemlerde birim içi ve birimler arası koordinasyon sağlanmaktadır. </w:t>
      </w:r>
      <w:r>
        <w:rPr>
          <w:rFonts w:ascii="Book Antiqua" w:hAnsi="Book Antiqua"/>
        </w:rPr>
        <w:t>Okulda müdür yardımcısı</w:t>
      </w:r>
      <w:r w:rsidRPr="00C4704C">
        <w:rPr>
          <w:rFonts w:ascii="Book Antiqua" w:hAnsi="Book Antiqua"/>
        </w:rPr>
        <w:t>. Müdürlüğümüzde görevli müdür yardımcıları</w:t>
      </w:r>
      <w:r>
        <w:rPr>
          <w:rFonts w:ascii="Book Antiqua" w:hAnsi="Book Antiqua"/>
        </w:rPr>
        <w:t xml:space="preserve">, </w:t>
      </w:r>
      <w:proofErr w:type="gramStart"/>
      <w:r>
        <w:rPr>
          <w:rFonts w:ascii="Book Antiqua" w:hAnsi="Book Antiqua"/>
        </w:rPr>
        <w:t>öğretmenler , çalışan</w:t>
      </w:r>
      <w:proofErr w:type="gramEnd"/>
      <w:r>
        <w:rPr>
          <w:rFonts w:ascii="Book Antiqua" w:hAnsi="Book Antiqua"/>
        </w:rPr>
        <w:t xml:space="preserve"> </w:t>
      </w:r>
      <w:r w:rsidRPr="00C4704C">
        <w:rPr>
          <w:rFonts w:ascii="Book Antiqua" w:hAnsi="Book Antiqua"/>
        </w:rPr>
        <w:t xml:space="preserve">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w:t>
      </w:r>
      <w:r>
        <w:rPr>
          <w:rFonts w:ascii="Book Antiqua" w:hAnsi="Book Antiqua"/>
        </w:rPr>
        <w:t>Okul müdürümüz</w:t>
      </w:r>
      <w:r w:rsidRPr="00C4704C">
        <w:rPr>
          <w:rFonts w:ascii="Book Antiqua" w:hAnsi="Book Antiqua"/>
        </w:rPr>
        <w:t xml:space="preserve">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1369FD" w:rsidRPr="00F62363" w:rsidRDefault="001369FD" w:rsidP="001369FD">
      <w:pPr>
        <w:ind w:firstLine="709"/>
        <w:rPr>
          <w:rFonts w:ascii="Book Antiqua" w:hAnsi="Book Antiqua"/>
        </w:rPr>
      </w:pPr>
      <w:r w:rsidRPr="00C4704C">
        <w:rPr>
          <w:rFonts w:ascii="Book Antiqua" w:hAnsi="Book Antiqua"/>
        </w:rPr>
        <w:t xml:space="preserve">Stratejik plan hazırlanması çalışmaları kapsamında yapılan tüm faaliyetler </w:t>
      </w:r>
      <w:r>
        <w:rPr>
          <w:rFonts w:ascii="Book Antiqua" w:hAnsi="Book Antiqua"/>
        </w:rPr>
        <w:t>okul</w:t>
      </w:r>
      <w:r w:rsidRPr="00C4704C">
        <w:rPr>
          <w:rFonts w:ascii="Book Antiqua" w:hAnsi="Book Antiqua"/>
        </w:rPr>
        <w:t xml:space="preserve">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rsidR="001369FD" w:rsidRPr="00A219A4" w:rsidRDefault="001369FD" w:rsidP="001369FD">
      <w:pPr>
        <w:ind w:firstLine="709"/>
        <w:rPr>
          <w:rFonts w:ascii="Book Antiqua" w:eastAsia="Calibri" w:hAnsi="Book Antiqua" w:cs="Arial"/>
        </w:rPr>
      </w:pPr>
      <w:r>
        <w:rPr>
          <w:rFonts w:ascii="Book Antiqua" w:eastAsia="Calibri" w:hAnsi="Book Antiqua" w:cs="Arial"/>
        </w:rPr>
        <w:t>2024-2028</w:t>
      </w:r>
      <w:r w:rsidRPr="00A219A4">
        <w:rPr>
          <w:rFonts w:ascii="Book Antiqua" w:eastAsia="Calibri" w:hAnsi="Book Antiqua" w:cs="Arial"/>
        </w:rPr>
        <w:t xml:space="preserve"> Stratejik Plan hazırlık çalışmaları kapsamında analiz çalışmaları</w:t>
      </w:r>
      <w:r>
        <w:rPr>
          <w:rFonts w:ascii="Book Antiqua" w:eastAsia="Calibri" w:hAnsi="Book Antiqua" w:cs="Arial"/>
        </w:rPr>
        <w:t>nda</w:t>
      </w:r>
      <w:r w:rsidRPr="00A219A4">
        <w:rPr>
          <w:rFonts w:ascii="Book Antiqua" w:eastAsia="Calibri" w:hAnsi="Book Antiqua" w:cs="Arial"/>
        </w:rPr>
        <w:t xml:space="preserve"> elde edilen bulgu, sonuç, öneri ve değerlendirmeler aşağıda sunulmuştur. </w:t>
      </w:r>
    </w:p>
    <w:p w:rsidR="001369FD" w:rsidRPr="00A219A4" w:rsidRDefault="001369FD" w:rsidP="001369FD">
      <w:pPr>
        <w:ind w:firstLine="709"/>
        <w:rPr>
          <w:rFonts w:ascii="Book Antiqua" w:eastAsia="Calibri" w:hAnsi="Book Antiqua" w:cs="Arial"/>
          <w:b/>
          <w:bCs/>
        </w:rPr>
      </w:pPr>
      <w:r w:rsidRPr="00A219A4">
        <w:rPr>
          <w:rFonts w:ascii="Book Antiqua" w:eastAsia="Calibri" w:hAnsi="Book Antiqua" w:cs="Arial"/>
          <w:b/>
          <w:bCs/>
        </w:rPr>
        <w:t>Çalışma sonuçlarına göre geliştirmeye açık alanlar öncelik sırasına göre aşağıda sıralanmıştır;</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içi iklim</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Çalışanların </w:t>
      </w:r>
      <w:proofErr w:type="gramStart"/>
      <w:r w:rsidRPr="00A219A4">
        <w:rPr>
          <w:rFonts w:ascii="Book Antiqua" w:eastAsia="Calibri" w:hAnsi="Book Antiqua" w:cs="Arial"/>
          <w:sz w:val="24"/>
          <w:szCs w:val="24"/>
        </w:rPr>
        <w:t>motivasyonu</w:t>
      </w:r>
      <w:proofErr w:type="gramEnd"/>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Kurumsal değerler</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içi iletişim</w:t>
      </w:r>
    </w:p>
    <w:p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Çalışanların güçlendirilmesi ve karar alma süreçlerine etkin katılımları, </w:t>
      </w:r>
    </w:p>
    <w:p w:rsidR="001369FD"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Bilgi paylaşımı ve birimler arası koordinasyon, </w:t>
      </w:r>
    </w:p>
    <w:p w:rsidR="001369FD" w:rsidRPr="00A219A4" w:rsidRDefault="001369FD" w:rsidP="001369FD">
      <w:pPr>
        <w:pStyle w:val="ListeParagraf"/>
        <w:spacing w:after="120" w:line="259" w:lineRule="auto"/>
        <w:ind w:left="0" w:firstLine="709"/>
        <w:rPr>
          <w:rFonts w:ascii="Book Antiqua" w:eastAsia="Calibri" w:hAnsi="Book Antiqua" w:cs="Arial"/>
          <w:sz w:val="24"/>
          <w:szCs w:val="24"/>
        </w:rPr>
      </w:pPr>
    </w:p>
    <w:p w:rsidR="001369FD" w:rsidRPr="00A219A4" w:rsidRDefault="001369FD" w:rsidP="001369FD">
      <w:pPr>
        <w:ind w:firstLine="709"/>
        <w:rPr>
          <w:rFonts w:ascii="Book Antiqua" w:eastAsia="Calibri" w:hAnsi="Book Antiqua" w:cs="Arial"/>
          <w:b/>
          <w:bCs/>
        </w:rPr>
      </w:pPr>
      <w:r w:rsidRPr="00A219A4">
        <w:rPr>
          <w:rFonts w:ascii="Book Antiqua" w:eastAsia="Calibri" w:hAnsi="Book Antiqua" w:cs="Arial"/>
          <w:b/>
          <w:bCs/>
        </w:rPr>
        <w:t>Gerçekleştirilen analizlere göre kurumun güçlü olduğu alanlar öncelik sırasına göre:</w:t>
      </w:r>
    </w:p>
    <w:p w:rsidR="001369FD" w:rsidRPr="0070726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çalışanları arasındaki iş birliği</w:t>
      </w:r>
    </w:p>
    <w:p w:rsidR="001369FD" w:rsidRPr="00A219A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Öğretmenlerin proje hazırlama süreçlerine katılımları</w:t>
      </w:r>
    </w:p>
    <w:p w:rsidR="001369FD" w:rsidRPr="00A219A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Yöneticilerin katılımcılığı desteklemeleri</w:t>
      </w:r>
    </w:p>
    <w:p w:rsidR="001369FD" w:rsidRPr="00A219A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Yeni fikirlere ve uygulamalara uyum</w:t>
      </w:r>
    </w:p>
    <w:p w:rsidR="001369FD" w:rsidRDefault="001369FD" w:rsidP="001369FD">
      <w:pPr>
        <w:rPr>
          <w:rFonts w:eastAsia="Calibri"/>
          <w:lang w:eastAsia="en-US"/>
        </w:rPr>
      </w:pPr>
    </w:p>
    <w:p w:rsidR="001369FD" w:rsidRDefault="001369FD" w:rsidP="001369FD">
      <w:pPr>
        <w:keepNext/>
        <w:ind w:firstLine="709"/>
        <w:rPr>
          <w:rFonts w:ascii="Book Antiqua" w:hAnsi="Book Antiqua"/>
        </w:rPr>
      </w:pPr>
      <w:proofErr w:type="gramStart"/>
      <w:r w:rsidRPr="00C4704C">
        <w:rPr>
          <w:rFonts w:ascii="Book Antiqua" w:hAnsi="Book Antiqua"/>
        </w:rPr>
        <w:t>doğrultusunda</w:t>
      </w:r>
      <w:proofErr w:type="gramEnd"/>
      <w:r w:rsidRPr="00C4704C">
        <w:rPr>
          <w:rFonts w:ascii="Book Antiqua" w:hAnsi="Book Antiqua"/>
        </w:rPr>
        <w:t xml:space="preserve"> yürütmektedir. </w:t>
      </w:r>
    </w:p>
    <w:p w:rsidR="001369FD" w:rsidRPr="00631477" w:rsidRDefault="001369FD" w:rsidP="001369FD">
      <w:pPr>
        <w:keepNext/>
        <w:ind w:firstLine="709"/>
        <w:rPr>
          <w:rFonts w:ascii="Cambria" w:hAnsi="Cambria"/>
        </w:rPr>
      </w:pPr>
    </w:p>
    <w:p w:rsidR="001369FD" w:rsidRPr="008921DD" w:rsidRDefault="001369FD" w:rsidP="001369FD">
      <w:pPr>
        <w:pStyle w:val="Balk4"/>
        <w:rPr>
          <w:sz w:val="28"/>
          <w:szCs w:val="28"/>
        </w:rPr>
      </w:pPr>
      <w:bookmarkStart w:id="71" w:name="_Toc531853197"/>
      <w:bookmarkStart w:id="72" w:name="_Toc532154569"/>
      <w:r w:rsidRPr="008921DD">
        <w:rPr>
          <w:sz w:val="28"/>
          <w:szCs w:val="28"/>
        </w:rPr>
        <w:t>İnsan Kaynakları</w:t>
      </w:r>
      <w:bookmarkEnd w:id="71"/>
      <w:bookmarkEnd w:id="72"/>
    </w:p>
    <w:p w:rsidR="001369FD" w:rsidRPr="00A219A4" w:rsidRDefault="001369FD" w:rsidP="001369FD">
      <w:pPr>
        <w:ind w:firstLine="709"/>
        <w:rPr>
          <w:rFonts w:ascii="Book Antiqua" w:eastAsia="Calibri" w:hAnsi="Book Antiqua" w:cs="Arial"/>
          <w:szCs w:val="22"/>
        </w:rPr>
      </w:pPr>
      <w:r w:rsidRPr="00A219A4">
        <w:rPr>
          <w:rFonts w:ascii="Book Antiqua" w:eastAsia="Calibri" w:hAnsi="Book Antiqua" w:cs="Arial"/>
          <w:szCs w:val="22"/>
        </w:rPr>
        <w:t xml:space="preserve">Kurumlarda insan kaynaklarını, </w:t>
      </w:r>
      <w:proofErr w:type="spellStart"/>
      <w:r w:rsidRPr="00A219A4">
        <w:rPr>
          <w:rFonts w:ascii="Book Antiqua" w:eastAsia="Calibri" w:hAnsi="Book Antiqua" w:cs="Arial"/>
          <w:szCs w:val="22"/>
        </w:rPr>
        <w:t>organizasyonel</w:t>
      </w:r>
      <w:proofErr w:type="spellEnd"/>
      <w:r w:rsidRPr="00A219A4">
        <w:rPr>
          <w:rFonts w:ascii="Book Antiqua" w:eastAsia="Calibri" w:hAnsi="Book Antiqua" w:cs="Arial"/>
          <w:szCs w:val="22"/>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1369FD" w:rsidRPr="003971CB" w:rsidRDefault="001369FD" w:rsidP="001369FD">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73" w:name="_Toc531797190"/>
      <w:bookmarkStart w:id="74" w:name="_Toc532154697"/>
      <w:r>
        <w:rPr>
          <w:rFonts w:ascii="Book Antiqua" w:hAnsi="Book Antiqua"/>
          <w:b/>
          <w:i w:val="0"/>
          <w:color w:val="auto"/>
          <w:sz w:val="22"/>
          <w:szCs w:val="22"/>
        </w:rPr>
        <w:tab/>
      </w:r>
      <w:bookmarkStart w:id="75" w:name="_Toc11922061"/>
      <w:proofErr w:type="gramStart"/>
      <w:r w:rsidRPr="00441D04">
        <w:rPr>
          <w:rFonts w:ascii="Book Antiqua" w:hAnsi="Book Antiqua"/>
          <w:b/>
          <w:i w:val="0"/>
          <w:color w:val="auto"/>
          <w:sz w:val="22"/>
          <w:szCs w:val="22"/>
        </w:rPr>
        <w:t xml:space="preserve">Tablo </w:t>
      </w:r>
      <w:bookmarkEnd w:id="73"/>
      <w:bookmarkEnd w:id="74"/>
      <w:r w:rsidR="00EA55AE">
        <w:rPr>
          <w:rFonts w:ascii="Book Antiqua" w:hAnsi="Book Antiqua"/>
          <w:b/>
          <w:i w:val="0"/>
          <w:color w:val="auto"/>
          <w:sz w:val="22"/>
          <w:szCs w:val="22"/>
        </w:rPr>
        <w:t xml:space="preserve"> 7</w:t>
      </w:r>
      <w:proofErr w:type="gramEnd"/>
      <w:r w:rsidR="00EA55AE">
        <w:rPr>
          <w:rFonts w:ascii="Book Antiqua" w:hAnsi="Book Antiqua"/>
          <w:b/>
          <w:i w:val="0"/>
          <w:color w:val="auto"/>
          <w:sz w:val="22"/>
          <w:szCs w:val="22"/>
        </w:rPr>
        <w:t xml:space="preserve"> Hüseyin Yumuşak İlkokulu</w:t>
      </w:r>
      <w:r w:rsidR="00EA55AE">
        <w:rPr>
          <w:rFonts w:ascii="Book Antiqua" w:eastAsia="Calibri" w:hAnsi="Book Antiqua"/>
          <w:i w:val="0"/>
          <w:iCs w:val="0"/>
          <w:color w:val="auto"/>
          <w:sz w:val="24"/>
          <w:szCs w:val="24"/>
          <w:lang w:eastAsia="en-US"/>
        </w:rPr>
        <w:t xml:space="preserve"> </w:t>
      </w:r>
      <w:r w:rsidRPr="00441D04">
        <w:rPr>
          <w:rFonts w:ascii="Book Antiqua" w:eastAsia="Calibri" w:hAnsi="Book Antiqua"/>
          <w:i w:val="0"/>
          <w:iCs w:val="0"/>
          <w:color w:val="auto"/>
          <w:sz w:val="24"/>
          <w:szCs w:val="24"/>
          <w:lang w:eastAsia="en-US"/>
        </w:rPr>
        <w:t xml:space="preserve"> Personel Yapısı</w:t>
      </w:r>
      <w:bookmarkEnd w:id="75"/>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4163"/>
        <w:gridCol w:w="1265"/>
        <w:gridCol w:w="820"/>
        <w:gridCol w:w="1220"/>
      </w:tblGrid>
      <w:tr w:rsidR="001369FD" w:rsidRPr="00441D04" w:rsidTr="00316349">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tcBorders>
              <w:top w:val="thinThickSmallGap" w:sz="24" w:space="0" w:color="auto"/>
              <w:left w:val="none" w:sz="0" w:space="0" w:color="auto"/>
              <w:bottom w:val="thinThickSmallGap" w:sz="24" w:space="0" w:color="auto"/>
              <w:right w:val="none" w:sz="0" w:space="0" w:color="auto"/>
            </w:tcBorders>
            <w:hideMark/>
          </w:tcPr>
          <w:p w:rsidR="001369FD" w:rsidRPr="00B86853" w:rsidRDefault="001369FD" w:rsidP="00316349">
            <w:pPr>
              <w:shd w:val="clear" w:color="auto" w:fill="C2D69B" w:themeFill="accent3" w:themeFillTint="99"/>
              <w:jc w:val="center"/>
              <w:textAlignment w:val="center"/>
              <w:rPr>
                <w:rFonts w:ascii="Book Antiqua" w:hAnsi="Book Antiqua"/>
                <w:bCs w:val="0"/>
                <w:sz w:val="20"/>
                <w:szCs w:val="20"/>
              </w:rPr>
            </w:pPr>
            <w:bookmarkStart w:id="76" w:name="_Toc532154698"/>
            <w:r w:rsidRPr="00B86853">
              <w:rPr>
                <w:rFonts w:ascii="Book Antiqua" w:hAnsi="Book Antiqua"/>
                <w:bCs w:val="0"/>
                <w:color w:val="000000"/>
                <w:kern w:val="24"/>
                <w:sz w:val="20"/>
                <w:szCs w:val="20"/>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rsidR="001369FD" w:rsidRPr="00441D04" w:rsidRDefault="001369FD" w:rsidP="00316349">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TOPLAM </w:t>
            </w:r>
          </w:p>
        </w:tc>
        <w:tc>
          <w:tcPr>
            <w:tcW w:w="549" w:type="pct"/>
            <w:tcBorders>
              <w:top w:val="thinThickSmallGap" w:sz="24" w:space="0" w:color="auto"/>
              <w:left w:val="none" w:sz="0" w:space="0" w:color="auto"/>
              <w:bottom w:val="thinThickSmallGap" w:sz="24" w:space="0" w:color="auto"/>
              <w:right w:val="none" w:sz="0" w:space="0" w:color="auto"/>
            </w:tcBorders>
            <w:hideMark/>
          </w:tcPr>
          <w:p w:rsidR="001369FD" w:rsidRPr="00441D04" w:rsidRDefault="001369FD" w:rsidP="00316349">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ASİL </w:t>
            </w:r>
          </w:p>
        </w:tc>
        <w:tc>
          <w:tcPr>
            <w:tcW w:w="817" w:type="pct"/>
            <w:tcBorders>
              <w:top w:val="thinThickSmallGap" w:sz="24" w:space="0" w:color="auto"/>
              <w:left w:val="none" w:sz="0" w:space="0" w:color="auto"/>
              <w:bottom w:val="thinThickSmallGap" w:sz="24" w:space="0" w:color="auto"/>
              <w:right w:val="none" w:sz="0" w:space="0" w:color="auto"/>
            </w:tcBorders>
            <w:hideMark/>
          </w:tcPr>
          <w:p w:rsidR="001369FD" w:rsidRPr="00441D04" w:rsidRDefault="00EA55AE" w:rsidP="00316349">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b w:val="0"/>
                <w:bCs w:val="0"/>
                <w:color w:val="000000"/>
                <w:kern w:val="24"/>
                <w:sz w:val="20"/>
                <w:szCs w:val="20"/>
              </w:rPr>
              <w:t>Ücretli/Vekil</w:t>
            </w:r>
            <w:r w:rsidR="001369FD" w:rsidRPr="00441D04">
              <w:rPr>
                <w:rFonts w:ascii="Book Antiqua" w:hAnsi="Book Antiqua"/>
                <w:b w:val="0"/>
                <w:bCs w:val="0"/>
                <w:color w:val="000000"/>
                <w:kern w:val="24"/>
                <w:sz w:val="20"/>
                <w:szCs w:val="20"/>
              </w:rPr>
              <w:t xml:space="preserve"> </w:t>
            </w:r>
          </w:p>
        </w:tc>
      </w:tr>
      <w:tr w:rsidR="001369FD" w:rsidRPr="00441D04" w:rsidTr="00316349">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hideMark/>
          </w:tcPr>
          <w:p w:rsidR="001369FD" w:rsidRPr="00B86853" w:rsidRDefault="001369FD" w:rsidP="00316349">
            <w:pPr>
              <w:textAlignment w:val="center"/>
              <w:rPr>
                <w:rFonts w:ascii="Book Antiqua" w:hAnsi="Book Antiqua"/>
                <w:bCs w:val="0"/>
                <w:sz w:val="20"/>
                <w:szCs w:val="20"/>
              </w:rPr>
            </w:pPr>
            <w:r>
              <w:rPr>
                <w:rFonts w:ascii="Book Antiqua" w:hAnsi="Book Antiqua"/>
                <w:bCs w:val="0"/>
                <w:color w:val="000000"/>
                <w:kern w:val="24"/>
                <w:sz w:val="20"/>
                <w:szCs w:val="20"/>
              </w:rPr>
              <w:t>OKUL MÜDÜRÜ</w:t>
            </w:r>
          </w:p>
        </w:tc>
        <w:tc>
          <w:tcPr>
            <w:tcW w:w="847" w:type="pct"/>
            <w:tcBorders>
              <w:top w:val="thinThickSmallGap" w:sz="24" w:space="0" w:color="auto"/>
            </w:tcBorders>
          </w:tcPr>
          <w:p w:rsidR="001369FD" w:rsidRPr="00441D04" w:rsidRDefault="001369FD"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1</w:t>
            </w:r>
          </w:p>
        </w:tc>
        <w:tc>
          <w:tcPr>
            <w:tcW w:w="549" w:type="pct"/>
            <w:tcBorders>
              <w:top w:val="thinThickSmallGap" w:sz="24" w:space="0" w:color="auto"/>
            </w:tcBorders>
          </w:tcPr>
          <w:p w:rsidR="001369FD" w:rsidRPr="00441D04" w:rsidRDefault="001369FD"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w:t>
            </w:r>
          </w:p>
        </w:tc>
        <w:tc>
          <w:tcPr>
            <w:tcW w:w="817" w:type="pct"/>
            <w:tcBorders>
              <w:top w:val="thinThickSmallGap" w:sz="24" w:space="0" w:color="auto"/>
            </w:tcBorders>
          </w:tcPr>
          <w:p w:rsidR="001369FD" w:rsidRPr="00441D04" w:rsidRDefault="001369FD"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1</w:t>
            </w:r>
          </w:p>
        </w:tc>
      </w:tr>
      <w:tr w:rsidR="001369FD" w:rsidRPr="00441D04" w:rsidTr="00316349">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316349">
            <w:pPr>
              <w:textAlignment w:val="center"/>
              <w:rPr>
                <w:rFonts w:ascii="Book Antiqua" w:hAnsi="Book Antiqua"/>
                <w:bCs w:val="0"/>
                <w:sz w:val="20"/>
                <w:szCs w:val="20"/>
              </w:rPr>
            </w:pPr>
            <w:r>
              <w:rPr>
                <w:rFonts w:ascii="Book Antiqua" w:hAnsi="Book Antiqua"/>
                <w:bCs w:val="0"/>
                <w:color w:val="000000"/>
                <w:kern w:val="24"/>
                <w:sz w:val="20"/>
                <w:szCs w:val="20"/>
              </w:rPr>
              <w:t>MÜDÜR YARDIMCISI</w:t>
            </w:r>
          </w:p>
        </w:tc>
        <w:tc>
          <w:tcPr>
            <w:tcW w:w="847" w:type="pct"/>
          </w:tcPr>
          <w:p w:rsidR="001369FD" w:rsidRPr="00441D04" w:rsidRDefault="00EA55AE" w:rsidP="00316349">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549" w:type="pct"/>
          </w:tcPr>
          <w:p w:rsidR="001369FD" w:rsidRPr="00441D04" w:rsidRDefault="00EA55AE" w:rsidP="00316349">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817" w:type="pct"/>
          </w:tcPr>
          <w:p w:rsidR="001369FD" w:rsidRPr="00441D04" w:rsidRDefault="001369FD" w:rsidP="00316349">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rsidTr="00316349">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316349">
            <w:pPr>
              <w:textAlignment w:val="center"/>
              <w:rPr>
                <w:rFonts w:ascii="Book Antiqua" w:hAnsi="Book Antiqua"/>
                <w:bCs w:val="0"/>
                <w:sz w:val="20"/>
                <w:szCs w:val="20"/>
              </w:rPr>
            </w:pPr>
            <w:r>
              <w:rPr>
                <w:rFonts w:ascii="Book Antiqua" w:hAnsi="Book Antiqua"/>
                <w:bCs w:val="0"/>
                <w:color w:val="000000"/>
                <w:kern w:val="24"/>
                <w:sz w:val="20"/>
                <w:szCs w:val="20"/>
              </w:rPr>
              <w:t>ÖĞRETMEN</w:t>
            </w:r>
          </w:p>
        </w:tc>
        <w:tc>
          <w:tcPr>
            <w:tcW w:w="847" w:type="pct"/>
          </w:tcPr>
          <w:p w:rsidR="001369FD" w:rsidRPr="00441D04" w:rsidRDefault="00EA55AE"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6</w:t>
            </w:r>
          </w:p>
        </w:tc>
        <w:tc>
          <w:tcPr>
            <w:tcW w:w="549" w:type="pct"/>
          </w:tcPr>
          <w:p w:rsidR="001369FD" w:rsidRPr="00441D04" w:rsidRDefault="00EA55AE"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1369FD" w:rsidRPr="00441D04" w:rsidRDefault="00EA55AE"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5</w:t>
            </w:r>
          </w:p>
        </w:tc>
      </w:tr>
      <w:tr w:rsidR="001369FD" w:rsidRPr="00441D04" w:rsidTr="00316349">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316349">
            <w:pPr>
              <w:textAlignment w:val="center"/>
              <w:rPr>
                <w:rFonts w:ascii="Book Antiqua" w:hAnsi="Book Antiqua"/>
                <w:bCs w:val="0"/>
                <w:sz w:val="20"/>
                <w:szCs w:val="20"/>
              </w:rPr>
            </w:pPr>
            <w:r>
              <w:rPr>
                <w:rFonts w:ascii="Book Antiqua" w:hAnsi="Book Antiqua"/>
                <w:bCs w:val="0"/>
                <w:color w:val="000000"/>
                <w:kern w:val="24"/>
                <w:sz w:val="20"/>
                <w:szCs w:val="20"/>
              </w:rPr>
              <w:t>MEMUR</w:t>
            </w:r>
          </w:p>
        </w:tc>
        <w:tc>
          <w:tcPr>
            <w:tcW w:w="847" w:type="pct"/>
          </w:tcPr>
          <w:p w:rsidR="001369FD" w:rsidRPr="00441D04" w:rsidRDefault="00EA55AE" w:rsidP="00316349">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549" w:type="pct"/>
          </w:tcPr>
          <w:p w:rsidR="001369FD" w:rsidRPr="00441D04" w:rsidRDefault="00EA55AE" w:rsidP="00316349">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817" w:type="pct"/>
          </w:tcPr>
          <w:p w:rsidR="001369FD" w:rsidRPr="00441D04" w:rsidRDefault="00EA55AE" w:rsidP="00316349">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rsidTr="00316349">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316349">
            <w:pPr>
              <w:textAlignment w:val="center"/>
              <w:rPr>
                <w:rFonts w:ascii="Book Antiqua" w:hAnsi="Book Antiqua"/>
                <w:bCs w:val="0"/>
                <w:sz w:val="20"/>
                <w:szCs w:val="20"/>
              </w:rPr>
            </w:pPr>
            <w:r>
              <w:rPr>
                <w:rFonts w:ascii="Book Antiqua" w:hAnsi="Book Antiqua"/>
                <w:bCs w:val="0"/>
                <w:color w:val="000000"/>
                <w:kern w:val="24"/>
                <w:sz w:val="20"/>
                <w:szCs w:val="20"/>
              </w:rPr>
              <w:t>HİZMETLİ</w:t>
            </w:r>
          </w:p>
        </w:tc>
        <w:tc>
          <w:tcPr>
            <w:tcW w:w="847" w:type="pct"/>
          </w:tcPr>
          <w:p w:rsidR="001369FD" w:rsidRPr="00441D04" w:rsidRDefault="00EA55AE"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549" w:type="pct"/>
          </w:tcPr>
          <w:p w:rsidR="001369FD" w:rsidRPr="00441D04" w:rsidRDefault="00EA55AE"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817" w:type="pct"/>
          </w:tcPr>
          <w:p w:rsidR="001369FD" w:rsidRPr="00441D04" w:rsidRDefault="001369FD"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rsidTr="00316349">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316349">
            <w:pPr>
              <w:textAlignment w:val="center"/>
              <w:rPr>
                <w:rFonts w:ascii="Book Antiqua" w:hAnsi="Book Antiqua"/>
                <w:bCs w:val="0"/>
                <w:sz w:val="20"/>
                <w:szCs w:val="20"/>
              </w:rPr>
            </w:pPr>
          </w:p>
        </w:tc>
        <w:tc>
          <w:tcPr>
            <w:tcW w:w="847" w:type="pct"/>
          </w:tcPr>
          <w:p w:rsidR="001369FD" w:rsidRPr="00441D04" w:rsidRDefault="001369FD" w:rsidP="00316349">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549" w:type="pct"/>
          </w:tcPr>
          <w:p w:rsidR="001369FD" w:rsidRPr="00441D04" w:rsidRDefault="001369FD" w:rsidP="00316349">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pct"/>
          </w:tcPr>
          <w:p w:rsidR="001369FD" w:rsidRPr="00441D04" w:rsidRDefault="001369FD" w:rsidP="00316349">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1369FD" w:rsidRPr="00441D04" w:rsidTr="00316349">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1369FD" w:rsidRPr="00B86853" w:rsidRDefault="001369FD" w:rsidP="00316349">
            <w:pPr>
              <w:textAlignment w:val="center"/>
              <w:rPr>
                <w:rFonts w:ascii="Book Antiqua" w:hAnsi="Book Antiqua"/>
                <w:bCs w:val="0"/>
                <w:sz w:val="20"/>
                <w:szCs w:val="20"/>
              </w:rPr>
            </w:pPr>
          </w:p>
        </w:tc>
        <w:tc>
          <w:tcPr>
            <w:tcW w:w="847" w:type="pct"/>
          </w:tcPr>
          <w:p w:rsidR="001369FD" w:rsidRPr="00441D04" w:rsidRDefault="001369FD"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549" w:type="pct"/>
          </w:tcPr>
          <w:p w:rsidR="001369FD" w:rsidRPr="00441D04" w:rsidRDefault="001369FD"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pct"/>
          </w:tcPr>
          <w:p w:rsidR="001369FD" w:rsidRPr="00441D04" w:rsidRDefault="001369FD" w:rsidP="00316349">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bl>
    <w:p w:rsidR="001369FD" w:rsidRDefault="001369FD" w:rsidP="001369FD">
      <w:pPr>
        <w:pStyle w:val="AraBalk"/>
        <w:jc w:val="both"/>
      </w:pPr>
      <w:bookmarkStart w:id="77" w:name="_Toc531853198"/>
      <w:bookmarkStart w:id="78" w:name="_Toc532154570"/>
      <w:bookmarkStart w:id="79" w:name="_Toc435534368"/>
      <w:bookmarkEnd w:id="76"/>
    </w:p>
    <w:p w:rsidR="001369FD" w:rsidRPr="008921DD" w:rsidRDefault="001369FD" w:rsidP="001369FD">
      <w:pPr>
        <w:pStyle w:val="Balk4"/>
        <w:spacing w:line="240" w:lineRule="auto"/>
        <w:rPr>
          <w:sz w:val="28"/>
          <w:szCs w:val="28"/>
        </w:rPr>
      </w:pPr>
      <w:r w:rsidRPr="008921DD">
        <w:rPr>
          <w:sz w:val="28"/>
          <w:szCs w:val="28"/>
        </w:rPr>
        <w:t>Teknolojik Kaynaklar</w:t>
      </w:r>
      <w:bookmarkEnd w:id="77"/>
      <w:bookmarkEnd w:id="78"/>
    </w:p>
    <w:p w:rsidR="001369FD" w:rsidRPr="00740BF5" w:rsidRDefault="001369FD" w:rsidP="001369FD">
      <w:pPr>
        <w:pStyle w:val="ResimYazs"/>
        <w:spacing w:after="0"/>
        <w:jc w:val="center"/>
        <w:rPr>
          <w:rFonts w:ascii="Book Antiqua" w:hAnsi="Book Antiqua"/>
          <w:b/>
          <w:i w:val="0"/>
          <w:color w:val="000000" w:themeColor="text1"/>
          <w:sz w:val="24"/>
          <w:szCs w:val="24"/>
        </w:rPr>
      </w:pPr>
      <w:r w:rsidRPr="00740BF5">
        <w:rPr>
          <w:rFonts w:ascii="Book Antiqua" w:hAnsi="Book Antiqua"/>
          <w:b/>
          <w:i w:val="0"/>
          <w:color w:val="000000" w:themeColor="text1"/>
          <w:sz w:val="24"/>
          <w:szCs w:val="24"/>
        </w:rPr>
        <w:t xml:space="preserve">Tablo </w:t>
      </w:r>
      <w:r w:rsidRPr="00740BF5">
        <w:rPr>
          <w:rFonts w:ascii="Book Antiqua" w:hAnsi="Book Antiqua"/>
          <w:b/>
          <w:i w:val="0"/>
          <w:color w:val="000000" w:themeColor="text1"/>
          <w:sz w:val="24"/>
          <w:szCs w:val="24"/>
        </w:rPr>
        <w:fldChar w:fldCharType="begin"/>
      </w:r>
      <w:r w:rsidRPr="00740BF5">
        <w:rPr>
          <w:rFonts w:ascii="Book Antiqua" w:hAnsi="Book Antiqua"/>
          <w:b/>
          <w:i w:val="0"/>
          <w:color w:val="000000" w:themeColor="text1"/>
          <w:sz w:val="24"/>
          <w:szCs w:val="24"/>
        </w:rPr>
        <w:instrText xml:space="preserve"> SEQ Tablo \* ARABIC </w:instrText>
      </w:r>
      <w:r w:rsidRPr="00740BF5">
        <w:rPr>
          <w:rFonts w:ascii="Book Antiqua" w:hAnsi="Book Antiqua"/>
          <w:b/>
          <w:i w:val="0"/>
          <w:color w:val="000000" w:themeColor="text1"/>
          <w:sz w:val="24"/>
          <w:szCs w:val="24"/>
        </w:rPr>
        <w:fldChar w:fldCharType="separate"/>
      </w:r>
      <w:r>
        <w:rPr>
          <w:rFonts w:ascii="Book Antiqua" w:hAnsi="Book Antiqua"/>
          <w:b/>
          <w:i w:val="0"/>
          <w:noProof/>
          <w:color w:val="000000" w:themeColor="text1"/>
          <w:sz w:val="24"/>
          <w:szCs w:val="24"/>
        </w:rPr>
        <w:t>9</w:t>
      </w:r>
      <w:r w:rsidRPr="00740BF5">
        <w:rPr>
          <w:rFonts w:ascii="Book Antiqua" w:hAnsi="Book Antiqua"/>
          <w:b/>
          <w:i w:val="0"/>
          <w:color w:val="000000" w:themeColor="text1"/>
          <w:sz w:val="24"/>
          <w:szCs w:val="24"/>
        </w:rPr>
        <w:fldChar w:fldCharType="end"/>
      </w:r>
      <w:r w:rsidRPr="00740BF5">
        <w:rPr>
          <w:rFonts w:ascii="Book Antiqua" w:hAnsi="Book Antiqua"/>
          <w:b/>
          <w:i w:val="0"/>
          <w:color w:val="000000" w:themeColor="text1"/>
          <w:sz w:val="24"/>
          <w:szCs w:val="24"/>
        </w:rPr>
        <w:t xml:space="preserve">: </w:t>
      </w:r>
      <w:r w:rsidRPr="00740BF5">
        <w:rPr>
          <w:rFonts w:ascii="Book Antiqua" w:hAnsi="Book Antiqua"/>
          <w:i w:val="0"/>
          <w:color w:val="000000" w:themeColor="text1"/>
          <w:sz w:val="24"/>
          <w:szCs w:val="24"/>
        </w:rPr>
        <w:t>FATİH Projesi Okullara Dağıtılan Tablet, Akıllı tahta, Projeksiyon ve Yazıcı Sayıları</w:t>
      </w:r>
      <w:r w:rsidR="00615646">
        <w:rPr>
          <w:rFonts w:ascii="Book Antiqua" w:hAnsi="Book Antiqua"/>
          <w:i w:val="0"/>
          <w:color w:val="000000" w:themeColor="text1"/>
          <w:sz w:val="24"/>
          <w:szCs w:val="24"/>
        </w:rPr>
        <w:t xml:space="preserve"> ve Çeşitleri</w:t>
      </w:r>
    </w:p>
    <w:tbl>
      <w:tblPr>
        <w:tblStyle w:val="GridTable4Accent6"/>
        <w:tblW w:w="4928"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941"/>
        <w:gridCol w:w="1232"/>
        <w:gridCol w:w="1115"/>
        <w:gridCol w:w="1294"/>
        <w:gridCol w:w="939"/>
        <w:gridCol w:w="1232"/>
        <w:gridCol w:w="1387"/>
      </w:tblGrid>
      <w:tr w:rsidR="001369FD" w:rsidRPr="00C25805" w:rsidTr="00316349">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28" w:type="pct"/>
            <w:gridSpan w:val="4"/>
            <w:tcBorders>
              <w:top w:val="single" w:sz="4" w:space="0" w:color="auto"/>
              <w:left w:val="none" w:sz="0" w:space="0" w:color="auto"/>
              <w:bottom w:val="nil"/>
              <w:right w:val="none" w:sz="0" w:space="0" w:color="auto"/>
            </w:tcBorders>
            <w:shd w:val="clear" w:color="auto" w:fill="9BBB59" w:themeFill="accent3"/>
            <w:vAlign w:val="center"/>
          </w:tcPr>
          <w:p w:rsidR="001369FD" w:rsidRPr="00C25805" w:rsidRDefault="001369FD" w:rsidP="00316349">
            <w:pPr>
              <w:jc w:val="center"/>
              <w:rPr>
                <w:rFonts w:ascii="Book Antiqua" w:hAnsi="Book Antiqua"/>
                <w:sz w:val="20"/>
                <w:szCs w:val="20"/>
              </w:rPr>
            </w:pPr>
            <w:r>
              <w:rPr>
                <w:rFonts w:ascii="Book Antiqua" w:hAnsi="Book Antiqua"/>
                <w:bCs w:val="0"/>
                <w:color w:val="auto"/>
                <w:sz w:val="20"/>
                <w:szCs w:val="20"/>
              </w:rPr>
              <w:t>İLKOKUL</w:t>
            </w:r>
          </w:p>
        </w:tc>
        <w:tc>
          <w:tcPr>
            <w:tcW w:w="2572" w:type="pct"/>
            <w:gridSpan w:val="4"/>
            <w:tcBorders>
              <w:top w:val="single" w:sz="4" w:space="0" w:color="auto"/>
              <w:left w:val="none" w:sz="0" w:space="0" w:color="auto"/>
              <w:bottom w:val="nil"/>
              <w:right w:val="none" w:sz="0" w:space="0" w:color="auto"/>
            </w:tcBorders>
            <w:shd w:val="clear" w:color="auto" w:fill="9BBB59" w:themeFill="accent3"/>
            <w:vAlign w:val="center"/>
          </w:tcPr>
          <w:p w:rsidR="001369FD" w:rsidRPr="00C25805" w:rsidRDefault="001369FD" w:rsidP="00316349">
            <w:pPr>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0"/>
                <w:szCs w:val="20"/>
              </w:rPr>
            </w:pPr>
          </w:p>
        </w:tc>
      </w:tr>
      <w:tr w:rsidR="001369FD" w:rsidRPr="00C25805" w:rsidTr="003163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5" w:type="pct"/>
            <w:tcBorders>
              <w:top w:val="nil"/>
              <w:bottom w:val="single" w:sz="4" w:space="0" w:color="auto"/>
            </w:tcBorders>
            <w:shd w:val="clear" w:color="auto" w:fill="9BBB59" w:themeFill="accent3"/>
            <w:vAlign w:val="center"/>
          </w:tcPr>
          <w:p w:rsidR="001369FD" w:rsidRPr="00C25805" w:rsidRDefault="001369FD" w:rsidP="00316349">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Tablet</w:t>
            </w:r>
          </w:p>
          <w:p w:rsidR="001369FD" w:rsidRPr="00C25805" w:rsidRDefault="001369FD" w:rsidP="00316349">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Bilgisayar</w:t>
            </w:r>
          </w:p>
          <w:p w:rsidR="001369FD" w:rsidRPr="00C25805" w:rsidRDefault="001369FD" w:rsidP="00316349">
            <w:pPr>
              <w:jc w:val="center"/>
              <w:rPr>
                <w:rFonts w:ascii="Book Antiqua" w:hAnsi="Book Antiqua"/>
                <w:b w:val="0"/>
                <w:sz w:val="20"/>
                <w:szCs w:val="20"/>
              </w:rPr>
            </w:pPr>
            <w:r w:rsidRPr="00C25805">
              <w:rPr>
                <w:rFonts w:ascii="Book Antiqua" w:hAnsi="Book Antiqua"/>
                <w:b w:val="0"/>
                <w:bCs w:val="0"/>
                <w:sz w:val="20"/>
                <w:szCs w:val="20"/>
              </w:rPr>
              <w:t>Sayısı</w:t>
            </w:r>
          </w:p>
        </w:tc>
        <w:tc>
          <w:tcPr>
            <w:tcW w:w="499" w:type="pct"/>
            <w:tcBorders>
              <w:top w:val="nil"/>
              <w:bottom w:val="single" w:sz="4" w:space="0" w:color="auto"/>
            </w:tcBorders>
            <w:shd w:val="clear" w:color="auto" w:fill="9BBB59" w:themeFill="accent3"/>
            <w:vAlign w:val="center"/>
          </w:tcPr>
          <w:p w:rsidR="001369FD" w:rsidRPr="00C25805" w:rsidRDefault="001369FD" w:rsidP="0031634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Akıllı Tahta</w:t>
            </w:r>
          </w:p>
          <w:p w:rsidR="001369FD" w:rsidRPr="00C25805" w:rsidRDefault="001369FD" w:rsidP="00316349">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653" w:type="pct"/>
            <w:tcBorders>
              <w:top w:val="nil"/>
              <w:bottom w:val="single" w:sz="4" w:space="0" w:color="auto"/>
            </w:tcBorders>
            <w:shd w:val="clear" w:color="auto" w:fill="9BBB59" w:themeFill="accent3"/>
            <w:vAlign w:val="center"/>
          </w:tcPr>
          <w:p w:rsidR="001369FD" w:rsidRPr="00C25805" w:rsidRDefault="001369FD" w:rsidP="0031634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Projeksiyon</w:t>
            </w:r>
          </w:p>
          <w:p w:rsidR="001369FD" w:rsidRPr="00C25805" w:rsidRDefault="001369FD" w:rsidP="00316349">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591" w:type="pct"/>
            <w:tcBorders>
              <w:top w:val="nil"/>
              <w:bottom w:val="single" w:sz="4" w:space="0" w:color="auto"/>
            </w:tcBorders>
            <w:shd w:val="clear" w:color="auto" w:fill="9BBB59" w:themeFill="accent3"/>
            <w:vAlign w:val="center"/>
          </w:tcPr>
          <w:p w:rsidR="001369FD" w:rsidRPr="00C25805" w:rsidRDefault="001369FD" w:rsidP="0031634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Çok Amaçlı</w:t>
            </w:r>
          </w:p>
          <w:p w:rsidR="001369FD" w:rsidRPr="00C25805" w:rsidRDefault="001369FD" w:rsidP="0031634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Yazıcı Sayısı</w:t>
            </w:r>
          </w:p>
        </w:tc>
        <w:tc>
          <w:tcPr>
            <w:tcW w:w="686" w:type="pct"/>
            <w:tcBorders>
              <w:top w:val="nil"/>
              <w:bottom w:val="single" w:sz="4" w:space="0" w:color="auto"/>
            </w:tcBorders>
            <w:shd w:val="clear" w:color="auto" w:fill="9BBB59" w:themeFill="accent3"/>
            <w:vAlign w:val="center"/>
          </w:tcPr>
          <w:p w:rsidR="001369FD" w:rsidRPr="00C25805" w:rsidRDefault="001369FD" w:rsidP="00316349">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498" w:type="pct"/>
            <w:tcBorders>
              <w:top w:val="nil"/>
              <w:bottom w:val="single" w:sz="4" w:space="0" w:color="auto"/>
            </w:tcBorders>
            <w:shd w:val="clear" w:color="auto" w:fill="9BBB59" w:themeFill="accent3"/>
            <w:vAlign w:val="center"/>
          </w:tcPr>
          <w:p w:rsidR="001369FD" w:rsidRPr="00C25805" w:rsidRDefault="001369FD" w:rsidP="00316349">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653" w:type="pct"/>
            <w:tcBorders>
              <w:top w:val="nil"/>
              <w:bottom w:val="single" w:sz="4" w:space="0" w:color="auto"/>
            </w:tcBorders>
            <w:shd w:val="clear" w:color="auto" w:fill="9BBB59" w:themeFill="accent3"/>
            <w:vAlign w:val="center"/>
          </w:tcPr>
          <w:p w:rsidR="001369FD" w:rsidRPr="00C25805" w:rsidRDefault="001369FD" w:rsidP="00316349">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735" w:type="pct"/>
            <w:tcBorders>
              <w:top w:val="nil"/>
              <w:bottom w:val="single" w:sz="4" w:space="0" w:color="auto"/>
            </w:tcBorders>
            <w:shd w:val="clear" w:color="auto" w:fill="9BBB59" w:themeFill="accent3"/>
            <w:vAlign w:val="center"/>
          </w:tcPr>
          <w:p w:rsidR="001369FD" w:rsidRPr="00C25805" w:rsidRDefault="001369FD" w:rsidP="0031634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1369FD" w:rsidRPr="00C25805" w:rsidTr="00316349">
        <w:trPr>
          <w:trHeight w:val="476"/>
          <w:jc w:val="center"/>
        </w:trPr>
        <w:tc>
          <w:tcPr>
            <w:cnfStyle w:val="001000000000" w:firstRow="0" w:lastRow="0" w:firstColumn="1" w:lastColumn="0" w:oddVBand="0" w:evenVBand="0" w:oddHBand="0" w:evenHBand="0" w:firstRowFirstColumn="0" w:firstRowLastColumn="0" w:lastRowFirstColumn="0" w:lastRowLastColumn="0"/>
            <w:tcW w:w="685" w:type="pct"/>
            <w:tcBorders>
              <w:top w:val="single" w:sz="4" w:space="0" w:color="auto"/>
            </w:tcBorders>
            <w:vAlign w:val="center"/>
          </w:tcPr>
          <w:p w:rsidR="001369FD" w:rsidRPr="00C25805" w:rsidRDefault="00615646" w:rsidP="00316349">
            <w:pPr>
              <w:jc w:val="center"/>
              <w:rPr>
                <w:rFonts w:ascii="Book Antiqua" w:hAnsi="Book Antiqua"/>
                <w:sz w:val="20"/>
                <w:szCs w:val="20"/>
              </w:rPr>
            </w:pPr>
            <w:r>
              <w:rPr>
                <w:rFonts w:ascii="Book Antiqua" w:hAnsi="Book Antiqua"/>
                <w:sz w:val="20"/>
                <w:szCs w:val="20"/>
              </w:rPr>
              <w:t>40</w:t>
            </w:r>
          </w:p>
        </w:tc>
        <w:tc>
          <w:tcPr>
            <w:tcW w:w="499" w:type="pct"/>
            <w:tcBorders>
              <w:top w:val="single" w:sz="4" w:space="0" w:color="auto"/>
            </w:tcBorders>
            <w:vAlign w:val="center"/>
          </w:tcPr>
          <w:p w:rsidR="001369FD" w:rsidRPr="00C25805" w:rsidRDefault="00615646"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6</w:t>
            </w:r>
          </w:p>
        </w:tc>
        <w:tc>
          <w:tcPr>
            <w:tcW w:w="653" w:type="pct"/>
            <w:tcBorders>
              <w:top w:val="single" w:sz="4" w:space="0" w:color="auto"/>
            </w:tcBorders>
            <w:vAlign w:val="center"/>
          </w:tcPr>
          <w:p w:rsidR="001369FD" w:rsidRPr="00C25805" w:rsidRDefault="00615646"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2</w:t>
            </w:r>
          </w:p>
        </w:tc>
        <w:tc>
          <w:tcPr>
            <w:tcW w:w="591" w:type="pct"/>
            <w:tcBorders>
              <w:top w:val="single" w:sz="4" w:space="0" w:color="auto"/>
            </w:tcBorders>
            <w:vAlign w:val="center"/>
          </w:tcPr>
          <w:p w:rsidR="001369FD" w:rsidRPr="00C25805" w:rsidRDefault="00615646"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1</w:t>
            </w:r>
          </w:p>
        </w:tc>
        <w:tc>
          <w:tcPr>
            <w:tcW w:w="686" w:type="pct"/>
            <w:tcBorders>
              <w:top w:val="single" w:sz="4" w:space="0" w:color="auto"/>
            </w:tcBorders>
            <w:vAlign w:val="center"/>
          </w:tcPr>
          <w:p w:rsidR="001369FD" w:rsidRPr="00C25805" w:rsidRDefault="001369FD"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498" w:type="pct"/>
            <w:tcBorders>
              <w:top w:val="single" w:sz="4" w:space="0" w:color="auto"/>
            </w:tcBorders>
            <w:vAlign w:val="center"/>
          </w:tcPr>
          <w:p w:rsidR="001369FD" w:rsidRPr="00C25805" w:rsidRDefault="001369FD"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c>
          <w:tcPr>
            <w:tcW w:w="653" w:type="pct"/>
            <w:tcBorders>
              <w:top w:val="single" w:sz="4" w:space="0" w:color="auto"/>
            </w:tcBorders>
            <w:vAlign w:val="center"/>
          </w:tcPr>
          <w:p w:rsidR="001369FD" w:rsidRPr="00C25805" w:rsidRDefault="001369FD" w:rsidP="00316349">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735" w:type="pct"/>
            <w:tcBorders>
              <w:top w:val="single" w:sz="4" w:space="0" w:color="auto"/>
            </w:tcBorders>
            <w:vAlign w:val="center"/>
          </w:tcPr>
          <w:p w:rsidR="001369FD" w:rsidRPr="00C25805" w:rsidRDefault="001369FD" w:rsidP="00316349">
            <w:pPr>
              <w:keepNext/>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r>
    </w:tbl>
    <w:p w:rsidR="001369FD" w:rsidRPr="00C4704C" w:rsidRDefault="001369FD" w:rsidP="001369FD">
      <w:pPr>
        <w:pStyle w:val="ResimYazs"/>
        <w:jc w:val="center"/>
        <w:rPr>
          <w:rFonts w:ascii="Book Antiqua" w:hAnsi="Book Antiqua"/>
          <w:color w:val="000000" w:themeColor="text1"/>
          <w:sz w:val="24"/>
          <w:szCs w:val="24"/>
        </w:rPr>
      </w:pPr>
    </w:p>
    <w:p w:rsidR="001369FD" w:rsidRPr="00C25805" w:rsidRDefault="001369FD" w:rsidP="001369FD">
      <w:pPr>
        <w:pStyle w:val="ResimYazs"/>
        <w:spacing w:after="0"/>
        <w:jc w:val="center"/>
        <w:rPr>
          <w:rFonts w:ascii="Book Antiqua" w:hAnsi="Book Antiqua"/>
          <w:b/>
          <w:bCs/>
          <w:i w:val="0"/>
          <w:color w:val="000000" w:themeColor="text1"/>
          <w:sz w:val="24"/>
          <w:szCs w:val="24"/>
        </w:rPr>
      </w:pPr>
      <w:bookmarkStart w:id="80" w:name="_Toc11922064"/>
      <w:r w:rsidRPr="00C25805">
        <w:rPr>
          <w:rFonts w:ascii="Book Antiqua" w:hAnsi="Book Antiqua"/>
          <w:b/>
          <w:i w:val="0"/>
          <w:color w:val="000000" w:themeColor="text1"/>
          <w:sz w:val="24"/>
          <w:szCs w:val="24"/>
        </w:rPr>
        <w:t xml:space="preserve">Tablo </w:t>
      </w:r>
      <w:r w:rsidRPr="00C25805">
        <w:rPr>
          <w:rFonts w:ascii="Book Antiqua" w:hAnsi="Book Antiqua"/>
          <w:b/>
          <w:i w:val="0"/>
          <w:color w:val="000000" w:themeColor="text1"/>
          <w:sz w:val="24"/>
          <w:szCs w:val="24"/>
        </w:rPr>
        <w:fldChar w:fldCharType="begin"/>
      </w:r>
      <w:r w:rsidRPr="00C25805">
        <w:rPr>
          <w:rFonts w:ascii="Book Antiqua" w:hAnsi="Book Antiqua"/>
          <w:b/>
          <w:i w:val="0"/>
          <w:color w:val="000000" w:themeColor="text1"/>
          <w:sz w:val="24"/>
          <w:szCs w:val="24"/>
        </w:rPr>
        <w:instrText xml:space="preserve"> SEQ Tablo \* ARABIC </w:instrText>
      </w:r>
      <w:r w:rsidRPr="00C25805">
        <w:rPr>
          <w:rFonts w:ascii="Book Antiqua" w:hAnsi="Book Antiqua"/>
          <w:b/>
          <w:i w:val="0"/>
          <w:color w:val="000000" w:themeColor="text1"/>
          <w:sz w:val="24"/>
          <w:szCs w:val="24"/>
        </w:rPr>
        <w:fldChar w:fldCharType="separate"/>
      </w:r>
      <w:r>
        <w:rPr>
          <w:rFonts w:ascii="Book Antiqua" w:hAnsi="Book Antiqua"/>
          <w:b/>
          <w:i w:val="0"/>
          <w:noProof/>
          <w:color w:val="000000" w:themeColor="text1"/>
          <w:sz w:val="24"/>
          <w:szCs w:val="24"/>
        </w:rPr>
        <w:t>10</w:t>
      </w:r>
      <w:r w:rsidRPr="00C25805">
        <w:rPr>
          <w:rFonts w:ascii="Book Antiqua" w:hAnsi="Book Antiqua"/>
          <w:b/>
          <w:i w:val="0"/>
          <w:color w:val="000000" w:themeColor="text1"/>
          <w:sz w:val="24"/>
          <w:szCs w:val="24"/>
        </w:rPr>
        <w:fldChar w:fldCharType="end"/>
      </w:r>
      <w:r w:rsidRPr="00C25805">
        <w:rPr>
          <w:rFonts w:ascii="Book Antiqua" w:hAnsi="Book Antiqua"/>
          <w:b/>
          <w:i w:val="0"/>
          <w:color w:val="000000" w:themeColor="text1"/>
          <w:sz w:val="24"/>
          <w:szCs w:val="24"/>
        </w:rPr>
        <w:t>:</w:t>
      </w:r>
      <w:r w:rsidRPr="00C25805">
        <w:rPr>
          <w:rFonts w:ascii="Book Antiqua" w:hAnsi="Book Antiqua"/>
          <w:i w:val="0"/>
          <w:color w:val="000000" w:themeColor="text1"/>
          <w:sz w:val="24"/>
          <w:szCs w:val="24"/>
        </w:rPr>
        <w:t>Teknolojik Kaynaklar</w:t>
      </w:r>
      <w:bookmarkEnd w:id="80"/>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1369FD" w:rsidRPr="00C25805" w:rsidTr="00316349">
        <w:trPr>
          <w:jc w:val="center"/>
        </w:trPr>
        <w:tc>
          <w:tcPr>
            <w:tcW w:w="846" w:type="dxa"/>
            <w:tcBorders>
              <w:top w:val="single" w:sz="4" w:space="0" w:color="auto"/>
              <w:bottom w:val="single" w:sz="4" w:space="0" w:color="auto"/>
            </w:tcBorders>
            <w:shd w:val="clear" w:color="auto" w:fill="9BBB59" w:themeFill="accent3"/>
            <w:vAlign w:val="center"/>
          </w:tcPr>
          <w:p w:rsidR="001369FD" w:rsidRPr="00C25805" w:rsidRDefault="001369FD" w:rsidP="00316349">
            <w:pPr>
              <w:tabs>
                <w:tab w:val="left" w:pos="930"/>
              </w:tabs>
              <w:rPr>
                <w:rFonts w:ascii="Book Antiqua" w:hAnsi="Book Antiqua"/>
                <w:b/>
                <w:sz w:val="20"/>
                <w:szCs w:val="20"/>
              </w:rPr>
            </w:pPr>
            <w:r w:rsidRPr="00C25805">
              <w:rPr>
                <w:rFonts w:ascii="Book Antiqua" w:hAnsi="Book Antiqua"/>
                <w:b/>
                <w:sz w:val="20"/>
                <w:szCs w:val="20"/>
              </w:rPr>
              <w:t>SIRA NO</w:t>
            </w:r>
          </w:p>
        </w:tc>
        <w:tc>
          <w:tcPr>
            <w:tcW w:w="4541" w:type="dxa"/>
            <w:tcBorders>
              <w:top w:val="single" w:sz="4" w:space="0" w:color="auto"/>
              <w:bottom w:val="single" w:sz="4" w:space="0" w:color="auto"/>
            </w:tcBorders>
            <w:shd w:val="clear" w:color="auto" w:fill="9BBB59" w:themeFill="accent3"/>
            <w:vAlign w:val="center"/>
          </w:tcPr>
          <w:p w:rsidR="001369FD" w:rsidRPr="00C25805" w:rsidRDefault="001369FD" w:rsidP="00316349">
            <w:pPr>
              <w:tabs>
                <w:tab w:val="left" w:pos="930"/>
              </w:tabs>
              <w:jc w:val="center"/>
              <w:rPr>
                <w:rFonts w:ascii="Book Antiqua" w:hAnsi="Book Antiqua"/>
                <w:b/>
                <w:sz w:val="20"/>
                <w:szCs w:val="20"/>
              </w:rPr>
            </w:pPr>
            <w:r w:rsidRPr="00C25805">
              <w:rPr>
                <w:rFonts w:ascii="Book Antiqua" w:hAnsi="Book Antiqua"/>
                <w:b/>
                <w:sz w:val="20"/>
                <w:szCs w:val="20"/>
              </w:rPr>
              <w:t>ÜRÜN ADI</w:t>
            </w:r>
          </w:p>
        </w:tc>
        <w:tc>
          <w:tcPr>
            <w:tcW w:w="1194" w:type="dxa"/>
            <w:tcBorders>
              <w:top w:val="single" w:sz="4" w:space="0" w:color="auto"/>
              <w:bottom w:val="single" w:sz="4" w:space="0" w:color="auto"/>
            </w:tcBorders>
            <w:shd w:val="clear" w:color="auto" w:fill="9BBB59" w:themeFill="accent3"/>
            <w:vAlign w:val="center"/>
          </w:tcPr>
          <w:p w:rsidR="001369FD" w:rsidRPr="00C25805" w:rsidRDefault="001369FD" w:rsidP="00316349">
            <w:pPr>
              <w:tabs>
                <w:tab w:val="left" w:pos="930"/>
              </w:tabs>
              <w:rPr>
                <w:rFonts w:ascii="Book Antiqua" w:hAnsi="Book Antiqua"/>
                <w:b/>
                <w:sz w:val="20"/>
                <w:szCs w:val="20"/>
              </w:rPr>
            </w:pPr>
            <w:r w:rsidRPr="00C25805">
              <w:rPr>
                <w:rFonts w:ascii="Book Antiqua" w:hAnsi="Book Antiqua"/>
                <w:b/>
                <w:sz w:val="20"/>
                <w:szCs w:val="20"/>
              </w:rPr>
              <w:t>MİKTARI</w:t>
            </w:r>
          </w:p>
        </w:tc>
      </w:tr>
      <w:tr w:rsidR="001369FD" w:rsidRPr="00C25805" w:rsidTr="00316349">
        <w:trPr>
          <w:jc w:val="center"/>
        </w:trPr>
        <w:tc>
          <w:tcPr>
            <w:tcW w:w="846" w:type="dxa"/>
            <w:tcBorders>
              <w:top w:val="single" w:sz="4" w:space="0" w:color="auto"/>
            </w:tcBorders>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1</w:t>
            </w:r>
          </w:p>
        </w:tc>
        <w:tc>
          <w:tcPr>
            <w:tcW w:w="4541" w:type="dxa"/>
            <w:tcBorders>
              <w:top w:val="single" w:sz="4" w:space="0" w:color="auto"/>
            </w:tcBorders>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Bilgisayar ve Sunucular</w:t>
            </w:r>
          </w:p>
        </w:tc>
        <w:tc>
          <w:tcPr>
            <w:tcW w:w="1194" w:type="dxa"/>
            <w:tcBorders>
              <w:top w:val="single" w:sz="4" w:space="0" w:color="auto"/>
            </w:tcBorders>
          </w:tcPr>
          <w:p w:rsidR="001369FD" w:rsidRPr="00C25805" w:rsidRDefault="001369FD" w:rsidP="00316349">
            <w:pPr>
              <w:tabs>
                <w:tab w:val="left" w:pos="930"/>
              </w:tabs>
              <w:rPr>
                <w:rFonts w:ascii="Book Antiqua" w:hAnsi="Book Antiqua"/>
                <w:sz w:val="20"/>
                <w:szCs w:val="20"/>
              </w:rPr>
            </w:pPr>
            <w:r>
              <w:rPr>
                <w:rFonts w:ascii="Book Antiqua" w:hAnsi="Book Antiqua"/>
                <w:sz w:val="20"/>
                <w:szCs w:val="20"/>
              </w:rPr>
              <w:t>10</w:t>
            </w:r>
          </w:p>
        </w:tc>
      </w:tr>
      <w:tr w:rsidR="001369FD" w:rsidRPr="00C25805" w:rsidTr="00316349">
        <w:trPr>
          <w:jc w:val="center"/>
        </w:trPr>
        <w:tc>
          <w:tcPr>
            <w:tcW w:w="846" w:type="dxa"/>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2</w:t>
            </w:r>
          </w:p>
        </w:tc>
        <w:tc>
          <w:tcPr>
            <w:tcW w:w="4541" w:type="dxa"/>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Bilgisayar ve Çevre Birimleri</w:t>
            </w:r>
          </w:p>
        </w:tc>
        <w:tc>
          <w:tcPr>
            <w:tcW w:w="1194" w:type="dxa"/>
          </w:tcPr>
          <w:p w:rsidR="001369FD" w:rsidRPr="00C25805" w:rsidRDefault="00323641" w:rsidP="00316349">
            <w:pPr>
              <w:tabs>
                <w:tab w:val="left" w:pos="930"/>
              </w:tabs>
              <w:rPr>
                <w:rFonts w:ascii="Book Antiqua" w:hAnsi="Book Antiqua"/>
                <w:sz w:val="20"/>
                <w:szCs w:val="20"/>
              </w:rPr>
            </w:pPr>
            <w:r>
              <w:rPr>
                <w:rFonts w:ascii="Book Antiqua" w:hAnsi="Book Antiqua"/>
                <w:sz w:val="20"/>
                <w:szCs w:val="20"/>
              </w:rPr>
              <w:t>2</w:t>
            </w:r>
          </w:p>
        </w:tc>
      </w:tr>
      <w:tr w:rsidR="001369FD" w:rsidRPr="00C25805" w:rsidTr="00316349">
        <w:trPr>
          <w:jc w:val="center"/>
        </w:trPr>
        <w:tc>
          <w:tcPr>
            <w:tcW w:w="846" w:type="dxa"/>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3</w:t>
            </w:r>
          </w:p>
        </w:tc>
        <w:tc>
          <w:tcPr>
            <w:tcW w:w="4541" w:type="dxa"/>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Teksir ve Çoğaltma Makinaları</w:t>
            </w:r>
          </w:p>
        </w:tc>
        <w:tc>
          <w:tcPr>
            <w:tcW w:w="1194" w:type="dxa"/>
          </w:tcPr>
          <w:p w:rsidR="001369FD" w:rsidRPr="00C25805" w:rsidRDefault="00323641" w:rsidP="00316349">
            <w:pPr>
              <w:tabs>
                <w:tab w:val="left" w:pos="930"/>
              </w:tabs>
              <w:rPr>
                <w:rFonts w:ascii="Book Antiqua" w:hAnsi="Book Antiqua"/>
                <w:sz w:val="20"/>
                <w:szCs w:val="20"/>
              </w:rPr>
            </w:pPr>
            <w:r>
              <w:rPr>
                <w:rFonts w:ascii="Book Antiqua" w:hAnsi="Book Antiqua"/>
                <w:sz w:val="20"/>
                <w:szCs w:val="20"/>
              </w:rPr>
              <w:t>1</w:t>
            </w:r>
          </w:p>
        </w:tc>
      </w:tr>
      <w:tr w:rsidR="001369FD" w:rsidRPr="00C25805" w:rsidTr="00316349">
        <w:trPr>
          <w:jc w:val="center"/>
        </w:trPr>
        <w:tc>
          <w:tcPr>
            <w:tcW w:w="846" w:type="dxa"/>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4</w:t>
            </w:r>
          </w:p>
        </w:tc>
        <w:tc>
          <w:tcPr>
            <w:tcW w:w="4541" w:type="dxa"/>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Ses, Görüntü ve Sunum Cihazları</w:t>
            </w:r>
            <w:r>
              <w:rPr>
                <w:rFonts w:ascii="Book Antiqua" w:hAnsi="Book Antiqua"/>
                <w:sz w:val="20"/>
                <w:szCs w:val="20"/>
              </w:rPr>
              <w:t xml:space="preserve"> Akıllı Tahta</w:t>
            </w:r>
          </w:p>
        </w:tc>
        <w:tc>
          <w:tcPr>
            <w:tcW w:w="1194" w:type="dxa"/>
          </w:tcPr>
          <w:p w:rsidR="001369FD" w:rsidRPr="00C25805" w:rsidRDefault="00323641" w:rsidP="00316349">
            <w:pPr>
              <w:tabs>
                <w:tab w:val="left" w:pos="930"/>
              </w:tabs>
              <w:rPr>
                <w:rFonts w:ascii="Book Antiqua" w:hAnsi="Book Antiqua"/>
                <w:sz w:val="20"/>
                <w:szCs w:val="20"/>
              </w:rPr>
            </w:pPr>
            <w:r>
              <w:rPr>
                <w:rFonts w:ascii="Book Antiqua" w:hAnsi="Book Antiqua"/>
                <w:sz w:val="20"/>
                <w:szCs w:val="20"/>
              </w:rPr>
              <w:t>6</w:t>
            </w:r>
          </w:p>
        </w:tc>
      </w:tr>
      <w:tr w:rsidR="001369FD" w:rsidRPr="00C25805" w:rsidTr="00316349">
        <w:trPr>
          <w:jc w:val="center"/>
        </w:trPr>
        <w:tc>
          <w:tcPr>
            <w:tcW w:w="846" w:type="dxa"/>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5</w:t>
            </w:r>
          </w:p>
        </w:tc>
        <w:tc>
          <w:tcPr>
            <w:tcW w:w="4541" w:type="dxa"/>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Haberleşme Cihazları</w:t>
            </w:r>
          </w:p>
        </w:tc>
        <w:tc>
          <w:tcPr>
            <w:tcW w:w="1194" w:type="dxa"/>
          </w:tcPr>
          <w:p w:rsidR="001369FD" w:rsidRPr="00C25805" w:rsidRDefault="001369FD" w:rsidP="00316349">
            <w:pPr>
              <w:tabs>
                <w:tab w:val="left" w:pos="930"/>
              </w:tabs>
              <w:rPr>
                <w:rFonts w:ascii="Book Antiqua" w:hAnsi="Book Antiqua"/>
                <w:sz w:val="20"/>
                <w:szCs w:val="20"/>
              </w:rPr>
            </w:pPr>
            <w:r w:rsidRPr="00C25805">
              <w:rPr>
                <w:rFonts w:ascii="Book Antiqua" w:hAnsi="Book Antiqua"/>
                <w:sz w:val="20"/>
                <w:szCs w:val="20"/>
              </w:rPr>
              <w:t>1</w:t>
            </w:r>
          </w:p>
        </w:tc>
      </w:tr>
      <w:tr w:rsidR="001369FD" w:rsidRPr="00C25805" w:rsidTr="00316349">
        <w:trPr>
          <w:jc w:val="center"/>
        </w:trPr>
        <w:tc>
          <w:tcPr>
            <w:tcW w:w="846" w:type="dxa"/>
            <w:tcBorders>
              <w:bottom w:val="single" w:sz="4" w:space="0" w:color="auto"/>
            </w:tcBorders>
          </w:tcPr>
          <w:p w:rsidR="001369FD" w:rsidRPr="00C25805" w:rsidRDefault="001369FD" w:rsidP="00316349">
            <w:pPr>
              <w:tabs>
                <w:tab w:val="left" w:pos="930"/>
              </w:tabs>
              <w:rPr>
                <w:rFonts w:ascii="Book Antiqua" w:hAnsi="Book Antiqua"/>
                <w:sz w:val="20"/>
                <w:szCs w:val="20"/>
              </w:rPr>
            </w:pPr>
          </w:p>
        </w:tc>
        <w:tc>
          <w:tcPr>
            <w:tcW w:w="4541" w:type="dxa"/>
            <w:tcBorders>
              <w:bottom w:val="single" w:sz="4" w:space="0" w:color="auto"/>
            </w:tcBorders>
          </w:tcPr>
          <w:p w:rsidR="001369FD" w:rsidRPr="00C25805" w:rsidRDefault="001369FD" w:rsidP="00316349">
            <w:pPr>
              <w:tabs>
                <w:tab w:val="left" w:pos="930"/>
              </w:tabs>
              <w:rPr>
                <w:rFonts w:ascii="Book Antiqua" w:hAnsi="Book Antiqua"/>
                <w:sz w:val="20"/>
                <w:szCs w:val="20"/>
              </w:rPr>
            </w:pPr>
          </w:p>
        </w:tc>
        <w:tc>
          <w:tcPr>
            <w:tcW w:w="1194" w:type="dxa"/>
            <w:tcBorders>
              <w:bottom w:val="single" w:sz="4" w:space="0" w:color="auto"/>
            </w:tcBorders>
          </w:tcPr>
          <w:p w:rsidR="001369FD" w:rsidRPr="00C25805" w:rsidRDefault="001369FD" w:rsidP="00316349">
            <w:pPr>
              <w:tabs>
                <w:tab w:val="left" w:pos="930"/>
              </w:tabs>
              <w:rPr>
                <w:rFonts w:ascii="Book Antiqua" w:hAnsi="Book Antiqua"/>
                <w:sz w:val="20"/>
                <w:szCs w:val="20"/>
              </w:rPr>
            </w:pPr>
          </w:p>
        </w:tc>
      </w:tr>
    </w:tbl>
    <w:p w:rsidR="00323641" w:rsidRDefault="00323641" w:rsidP="001369FD">
      <w:pPr>
        <w:pStyle w:val="Balk4"/>
        <w:rPr>
          <w:sz w:val="28"/>
          <w:szCs w:val="28"/>
        </w:rPr>
      </w:pPr>
      <w:bookmarkStart w:id="81" w:name="_Toc531853199"/>
      <w:bookmarkStart w:id="82" w:name="_Toc532154571"/>
    </w:p>
    <w:p w:rsidR="00323641" w:rsidRDefault="00323641" w:rsidP="00323641">
      <w:pPr>
        <w:pStyle w:val="Balk4"/>
        <w:tabs>
          <w:tab w:val="left" w:pos="8490"/>
        </w:tabs>
        <w:rPr>
          <w:snapToGrid w:val="0"/>
          <w:sz w:val="28"/>
          <w:szCs w:val="28"/>
        </w:rPr>
      </w:pPr>
      <w:r>
        <w:rPr>
          <w:snapToGrid w:val="0"/>
          <w:sz w:val="28"/>
          <w:szCs w:val="28"/>
        </w:rPr>
        <w:t>Fiziki Kaynak Analizi</w:t>
      </w:r>
      <w:r>
        <w:rPr>
          <w:snapToGrid w:val="0"/>
          <w:sz w:val="28"/>
          <w:szCs w:val="28"/>
        </w:rPr>
        <w:tab/>
      </w:r>
    </w:p>
    <w:p w:rsidR="00323641" w:rsidRDefault="00323641" w:rsidP="00323641">
      <w:pPr>
        <w:pStyle w:val="ListeParagraf"/>
        <w:ind w:left="0" w:firstLine="708"/>
        <w:rPr>
          <w:rFonts w:ascii="Times New Roman" w:hAnsi="Times New Roman"/>
          <w:sz w:val="24"/>
          <w:szCs w:val="24"/>
        </w:rPr>
      </w:pPr>
      <w:r>
        <w:rPr>
          <w:rFonts w:ascii="Times New Roman" w:hAnsi="Times New Roman"/>
          <w:sz w:val="24"/>
          <w:szCs w:val="24"/>
        </w:rPr>
        <w:t xml:space="preserve">Hüseyin Yumuşak İlkokulu </w:t>
      </w:r>
      <w:proofErr w:type="spellStart"/>
      <w:proofErr w:type="gramStart"/>
      <w:r>
        <w:rPr>
          <w:rFonts w:ascii="Times New Roman" w:hAnsi="Times New Roman"/>
          <w:sz w:val="24"/>
          <w:szCs w:val="24"/>
        </w:rPr>
        <w:t>Dervişağa</w:t>
      </w:r>
      <w:proofErr w:type="spellEnd"/>
      <w:r>
        <w:rPr>
          <w:rFonts w:ascii="Times New Roman" w:hAnsi="Times New Roman"/>
          <w:sz w:val="24"/>
          <w:szCs w:val="24"/>
        </w:rPr>
        <w:t xml:space="preserve">  </w:t>
      </w:r>
      <w:proofErr w:type="spellStart"/>
      <w:r>
        <w:rPr>
          <w:rFonts w:ascii="Times New Roman" w:hAnsi="Times New Roman"/>
          <w:sz w:val="24"/>
          <w:szCs w:val="24"/>
        </w:rPr>
        <w:t>Mh</w:t>
      </w:r>
      <w:proofErr w:type="spellEnd"/>
      <w:proofErr w:type="gramEnd"/>
      <w:r>
        <w:rPr>
          <w:rFonts w:ascii="Times New Roman" w:hAnsi="Times New Roman"/>
          <w:sz w:val="24"/>
          <w:szCs w:val="24"/>
        </w:rPr>
        <w:t>. Okul caddesi</w:t>
      </w:r>
      <w:r w:rsidR="00E90C6C">
        <w:rPr>
          <w:rFonts w:ascii="Times New Roman" w:hAnsi="Times New Roman"/>
          <w:sz w:val="24"/>
          <w:szCs w:val="24"/>
        </w:rPr>
        <w:t xml:space="preserve"> No: 32/1 DOĞANŞAR </w:t>
      </w:r>
      <w:r>
        <w:rPr>
          <w:rFonts w:ascii="Times New Roman" w:hAnsi="Times New Roman"/>
          <w:sz w:val="24"/>
          <w:szCs w:val="24"/>
        </w:rPr>
        <w:t xml:space="preserve">adresinde hizmet vermeye başlamıştır. </w:t>
      </w:r>
    </w:p>
    <w:p w:rsidR="00323641" w:rsidRDefault="00323641" w:rsidP="00323641">
      <w:pPr>
        <w:pStyle w:val="ResimYazs"/>
        <w:spacing w:after="0"/>
        <w:jc w:val="center"/>
        <w:rPr>
          <w:rFonts w:ascii="Book Antiqua" w:hAnsi="Book Antiqua"/>
          <w:b/>
          <w:i w:val="0"/>
          <w:color w:val="000000" w:themeColor="text1"/>
          <w:sz w:val="24"/>
          <w:szCs w:val="24"/>
        </w:rPr>
      </w:pPr>
      <w:bookmarkStart w:id="83" w:name="_Toc11922065"/>
      <w:r>
        <w:rPr>
          <w:rFonts w:ascii="Book Antiqua" w:hAnsi="Book Antiqua"/>
          <w:b/>
          <w:i w:val="0"/>
          <w:color w:val="000000" w:themeColor="text1"/>
          <w:sz w:val="24"/>
          <w:szCs w:val="24"/>
        </w:rPr>
        <w:t xml:space="preserve">Tablo </w:t>
      </w:r>
      <w:r>
        <w:rPr>
          <w:rFonts w:ascii="Book Antiqua" w:hAnsi="Book Antiqua"/>
          <w:b/>
          <w:i w:val="0"/>
          <w:noProof/>
          <w:color w:val="000000" w:themeColor="text1"/>
          <w:sz w:val="24"/>
          <w:szCs w:val="24"/>
        </w:rPr>
        <w:t>11</w:t>
      </w:r>
      <w:r>
        <w:rPr>
          <w:rFonts w:ascii="Book Antiqua" w:hAnsi="Book Antiqua"/>
          <w:b/>
          <w:i w:val="0"/>
          <w:color w:val="000000" w:themeColor="text1"/>
          <w:sz w:val="24"/>
          <w:szCs w:val="24"/>
        </w:rPr>
        <w:t>:</w:t>
      </w:r>
      <w:r>
        <w:rPr>
          <w:rFonts w:ascii="Book Antiqua" w:hAnsi="Book Antiqua"/>
          <w:i w:val="0"/>
          <w:color w:val="000000" w:themeColor="text1"/>
          <w:sz w:val="24"/>
          <w:szCs w:val="24"/>
        </w:rPr>
        <w:t>Müdürlüğümüzün Fiziki Kaynakları Arasında Yer Alan Bina Sayısı</w:t>
      </w:r>
      <w:bookmarkEnd w:id="83"/>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86"/>
        <w:gridCol w:w="3666"/>
        <w:gridCol w:w="2271"/>
        <w:gridCol w:w="2017"/>
      </w:tblGrid>
      <w:tr w:rsidR="00323641" w:rsidTr="00323641">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il"/>
              <w:bottom w:val="single" w:sz="4" w:space="0" w:color="000000" w:themeColor="text1"/>
            </w:tcBorders>
            <w:shd w:val="clear" w:color="auto" w:fill="9BBB59" w:themeFill="accent3"/>
            <w:vAlign w:val="center"/>
            <w:hideMark/>
          </w:tcPr>
          <w:p w:rsidR="00323641" w:rsidRDefault="00323641">
            <w:pPr>
              <w:spacing w:line="256" w:lineRule="auto"/>
              <w:rPr>
                <w:rFonts w:ascii="Book Antiqua" w:eastAsiaTheme="minorEastAsia" w:hAnsi="Book Antiqua"/>
                <w:color w:val="000000" w:themeColor="text1"/>
                <w:sz w:val="20"/>
                <w:lang w:eastAsia="en-US"/>
              </w:rPr>
            </w:pPr>
            <w:proofErr w:type="spellStart"/>
            <w:r>
              <w:rPr>
                <w:rFonts w:ascii="Book Antiqua" w:eastAsiaTheme="minorEastAsia" w:hAnsi="Book Antiqua"/>
                <w:color w:val="000000" w:themeColor="text1"/>
                <w:sz w:val="20"/>
                <w:lang w:eastAsia="en-US"/>
              </w:rPr>
              <w:t>Sıra</w:t>
            </w:r>
            <w:proofErr w:type="spellEnd"/>
          </w:p>
        </w:tc>
        <w:tc>
          <w:tcPr>
            <w:tcW w:w="3716" w:type="dxa"/>
            <w:tcBorders>
              <w:top w:val="single" w:sz="4" w:space="0" w:color="000000" w:themeColor="text1"/>
              <w:bottom w:val="single" w:sz="4" w:space="0" w:color="000000" w:themeColor="text1"/>
            </w:tcBorders>
            <w:shd w:val="clear" w:color="auto" w:fill="9BBB59" w:themeFill="accent3"/>
            <w:vAlign w:val="center"/>
            <w:hideMark/>
          </w:tcPr>
          <w:p w:rsidR="00323641" w:rsidRDefault="00323641">
            <w:pPr>
              <w:spacing w:line="256"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lang w:eastAsia="en-US"/>
              </w:rPr>
            </w:pPr>
            <w:proofErr w:type="spellStart"/>
            <w:r>
              <w:rPr>
                <w:rFonts w:ascii="Book Antiqua" w:eastAsiaTheme="minorEastAsia" w:hAnsi="Book Antiqua"/>
                <w:color w:val="000000" w:themeColor="text1"/>
                <w:sz w:val="20"/>
                <w:lang w:eastAsia="en-US"/>
              </w:rPr>
              <w:t>Kullanım</w:t>
            </w:r>
            <w:proofErr w:type="spellEnd"/>
            <w:r>
              <w:rPr>
                <w:rFonts w:ascii="Book Antiqua" w:eastAsiaTheme="minorEastAsia" w:hAnsi="Book Antiqua"/>
                <w:color w:val="000000" w:themeColor="text1"/>
                <w:sz w:val="20"/>
                <w:lang w:eastAsia="en-US"/>
              </w:rPr>
              <w:t xml:space="preserve"> </w:t>
            </w:r>
            <w:proofErr w:type="spellStart"/>
            <w:r>
              <w:rPr>
                <w:rFonts w:ascii="Book Antiqua" w:eastAsiaTheme="minorEastAsia" w:hAnsi="Book Antiqua"/>
                <w:color w:val="000000" w:themeColor="text1"/>
                <w:sz w:val="20"/>
                <w:lang w:eastAsia="en-US"/>
              </w:rPr>
              <w:t>Alanı</w:t>
            </w:r>
            <w:proofErr w:type="spellEnd"/>
            <w:r>
              <w:rPr>
                <w:rFonts w:ascii="Book Antiqua" w:eastAsiaTheme="minorEastAsia" w:hAnsi="Book Antiqua"/>
                <w:color w:val="000000" w:themeColor="text1"/>
                <w:sz w:val="20"/>
                <w:lang w:eastAsia="en-US"/>
              </w:rPr>
              <w:t>/</w:t>
            </w:r>
            <w:proofErr w:type="spellStart"/>
            <w:r>
              <w:rPr>
                <w:rFonts w:ascii="Book Antiqua" w:eastAsiaTheme="minorEastAsia" w:hAnsi="Book Antiqua"/>
                <w:color w:val="000000" w:themeColor="text1"/>
                <w:sz w:val="20"/>
                <w:lang w:eastAsia="en-US"/>
              </w:rPr>
              <w:t>Türü</w:t>
            </w:r>
            <w:proofErr w:type="spellEnd"/>
          </w:p>
        </w:tc>
        <w:tc>
          <w:tcPr>
            <w:tcW w:w="2195" w:type="dxa"/>
            <w:tcBorders>
              <w:top w:val="single" w:sz="4" w:space="0" w:color="000000" w:themeColor="text1"/>
              <w:bottom w:val="single" w:sz="4" w:space="0" w:color="000000" w:themeColor="text1"/>
            </w:tcBorders>
            <w:shd w:val="clear" w:color="auto" w:fill="9BBB59" w:themeFill="accent3"/>
            <w:vAlign w:val="center"/>
            <w:hideMark/>
          </w:tcPr>
          <w:p w:rsidR="00323641" w:rsidRDefault="00323641">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lang w:eastAsia="en-US"/>
              </w:rPr>
            </w:pPr>
            <w:proofErr w:type="spellStart"/>
            <w:r>
              <w:rPr>
                <w:rFonts w:ascii="Book Antiqua" w:eastAsiaTheme="minorEastAsia" w:hAnsi="Book Antiqua"/>
                <w:color w:val="000000" w:themeColor="text1"/>
                <w:sz w:val="20"/>
                <w:lang w:eastAsia="en-US"/>
              </w:rPr>
              <w:t>Bina</w:t>
            </w:r>
            <w:proofErr w:type="spellEnd"/>
            <w:r>
              <w:rPr>
                <w:rFonts w:ascii="Book Antiqua" w:eastAsiaTheme="minorEastAsia" w:hAnsi="Book Antiqua"/>
                <w:color w:val="000000" w:themeColor="text1"/>
                <w:sz w:val="20"/>
                <w:lang w:eastAsia="en-US"/>
              </w:rPr>
              <w:t xml:space="preserve"> </w:t>
            </w:r>
            <w:proofErr w:type="spellStart"/>
            <w:r>
              <w:rPr>
                <w:rFonts w:ascii="Book Antiqua" w:eastAsiaTheme="minorEastAsia" w:hAnsi="Book Antiqua"/>
                <w:color w:val="000000" w:themeColor="text1"/>
                <w:sz w:val="20"/>
                <w:lang w:eastAsia="en-US"/>
              </w:rPr>
              <w:t>Sayısı</w:t>
            </w:r>
            <w:proofErr w:type="spellEnd"/>
          </w:p>
          <w:p w:rsidR="00323641" w:rsidRDefault="00323641">
            <w:pPr>
              <w:spacing w:line="256"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lang w:eastAsia="en-US"/>
              </w:rPr>
            </w:pPr>
            <w:r>
              <w:rPr>
                <w:rFonts w:ascii="Book Antiqua" w:eastAsiaTheme="minorEastAsia" w:hAnsi="Book Antiqua"/>
                <w:color w:val="000000" w:themeColor="text1"/>
                <w:sz w:val="20"/>
                <w:lang w:eastAsia="en-US"/>
              </w:rPr>
              <w:t>(</w:t>
            </w:r>
            <w:proofErr w:type="spellStart"/>
            <w:r>
              <w:rPr>
                <w:rFonts w:ascii="Book Antiqua" w:eastAsiaTheme="minorEastAsia" w:hAnsi="Book Antiqua"/>
                <w:color w:val="000000" w:themeColor="text1"/>
                <w:sz w:val="20"/>
                <w:lang w:eastAsia="en-US"/>
              </w:rPr>
              <w:t>TahsisliBinalarDâhil</w:t>
            </w:r>
            <w:proofErr w:type="spellEnd"/>
            <w:r>
              <w:rPr>
                <w:rFonts w:ascii="Book Antiqua" w:eastAsiaTheme="minorEastAsia" w:hAnsi="Book Antiqua"/>
                <w:color w:val="000000" w:themeColor="text1"/>
                <w:sz w:val="20"/>
                <w:lang w:eastAsia="en-US"/>
              </w:rPr>
              <w:t>)</w:t>
            </w:r>
          </w:p>
        </w:tc>
        <w:tc>
          <w:tcPr>
            <w:tcW w:w="2030" w:type="dxa"/>
            <w:tcBorders>
              <w:top w:val="single" w:sz="4" w:space="0" w:color="000000" w:themeColor="text1"/>
              <w:bottom w:val="single" w:sz="4" w:space="0" w:color="000000" w:themeColor="text1"/>
              <w:right w:val="nil"/>
            </w:tcBorders>
            <w:shd w:val="clear" w:color="auto" w:fill="9BBB59" w:themeFill="accent3"/>
            <w:vAlign w:val="center"/>
            <w:hideMark/>
          </w:tcPr>
          <w:p w:rsidR="00323641" w:rsidRDefault="00323641">
            <w:pPr>
              <w:spacing w:line="256"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lang w:eastAsia="en-US"/>
              </w:rPr>
            </w:pPr>
            <w:proofErr w:type="spellStart"/>
            <w:r>
              <w:rPr>
                <w:rFonts w:ascii="Book Antiqua" w:eastAsiaTheme="minorEastAsia" w:hAnsi="Book Antiqua"/>
                <w:color w:val="000000" w:themeColor="text1"/>
                <w:sz w:val="20"/>
                <w:lang w:eastAsia="en-US"/>
              </w:rPr>
              <w:t>KapasiteDurumu</w:t>
            </w:r>
            <w:proofErr w:type="spellEnd"/>
            <w:r>
              <w:rPr>
                <w:rFonts w:ascii="Book Antiqua" w:eastAsiaTheme="minorEastAsia" w:hAnsi="Book Antiqua"/>
                <w:color w:val="000000" w:themeColor="text1"/>
                <w:sz w:val="20"/>
                <w:lang w:eastAsia="en-US"/>
              </w:rPr>
              <w:t xml:space="preserve"> (</w:t>
            </w:r>
            <w:proofErr w:type="spellStart"/>
            <w:r>
              <w:rPr>
                <w:rFonts w:ascii="Book Antiqua" w:eastAsiaTheme="minorEastAsia" w:hAnsi="Book Antiqua"/>
                <w:color w:val="000000" w:themeColor="text1"/>
                <w:sz w:val="20"/>
                <w:lang w:eastAsia="en-US"/>
              </w:rPr>
              <w:t>Yeterli</w:t>
            </w:r>
            <w:proofErr w:type="spellEnd"/>
            <w:r>
              <w:rPr>
                <w:rFonts w:ascii="Book Antiqua" w:eastAsiaTheme="minorEastAsia" w:hAnsi="Book Antiqua"/>
                <w:color w:val="000000" w:themeColor="text1"/>
                <w:sz w:val="20"/>
                <w:lang w:eastAsia="en-US"/>
              </w:rPr>
              <w:t>/</w:t>
            </w:r>
            <w:proofErr w:type="spellStart"/>
            <w:r>
              <w:rPr>
                <w:rFonts w:ascii="Book Antiqua" w:eastAsiaTheme="minorEastAsia" w:hAnsi="Book Antiqua"/>
                <w:color w:val="000000" w:themeColor="text1"/>
                <w:sz w:val="20"/>
                <w:lang w:eastAsia="en-US"/>
              </w:rPr>
              <w:t>Yetersiz</w:t>
            </w:r>
            <w:proofErr w:type="spellEnd"/>
            <w:r>
              <w:rPr>
                <w:rFonts w:ascii="Book Antiqua" w:eastAsiaTheme="minorEastAsia" w:hAnsi="Book Antiqua"/>
                <w:color w:val="000000" w:themeColor="text1"/>
                <w:sz w:val="20"/>
                <w:lang w:eastAsia="en-US"/>
              </w:rPr>
              <w:t>)</w:t>
            </w:r>
          </w:p>
        </w:tc>
      </w:tr>
      <w:tr w:rsidR="00323641" w:rsidTr="00323641">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il"/>
              <w:bottom w:val="nil"/>
              <w:right w:val="nil"/>
            </w:tcBorders>
            <w:shd w:val="clear" w:color="auto" w:fill="FFFFFF" w:themeFill="background1"/>
            <w:vAlign w:val="center"/>
            <w:hideMark/>
          </w:tcPr>
          <w:p w:rsidR="00323641" w:rsidRDefault="00323641">
            <w:pPr>
              <w:spacing w:line="256" w:lineRule="auto"/>
              <w:jc w:val="center"/>
              <w:rPr>
                <w:rFonts w:ascii="Book Antiqua" w:eastAsiaTheme="minorEastAsia" w:hAnsi="Book Antiqua"/>
                <w:b w:val="0"/>
                <w:color w:val="000000" w:themeColor="text1"/>
                <w:sz w:val="20"/>
                <w:lang w:eastAsia="en-US"/>
              </w:rPr>
            </w:pPr>
            <w:r>
              <w:rPr>
                <w:rFonts w:ascii="Book Antiqua" w:eastAsiaTheme="minorEastAsia" w:hAnsi="Book Antiqua"/>
                <w:b w:val="0"/>
                <w:color w:val="000000" w:themeColor="text1"/>
                <w:sz w:val="20"/>
                <w:lang w:eastAsia="en-US"/>
              </w:rPr>
              <w:t>1</w:t>
            </w:r>
          </w:p>
        </w:tc>
        <w:tc>
          <w:tcPr>
            <w:tcW w:w="3716" w:type="dxa"/>
            <w:tcBorders>
              <w:top w:val="single" w:sz="4" w:space="0" w:color="000000" w:themeColor="text1"/>
              <w:left w:val="nil"/>
              <w:bottom w:val="nil"/>
              <w:right w:val="nil"/>
            </w:tcBorders>
            <w:shd w:val="clear" w:color="auto" w:fill="FFFFFF" w:themeFill="background1"/>
            <w:vAlign w:val="center"/>
            <w:hideMark/>
          </w:tcPr>
          <w:p w:rsidR="00323641" w:rsidRDefault="00323641">
            <w:pPr>
              <w:spacing w:line="256" w:lineRule="auto"/>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lang w:eastAsia="en-US"/>
              </w:rPr>
            </w:pPr>
            <w:proofErr w:type="spellStart"/>
            <w:r>
              <w:rPr>
                <w:rFonts w:ascii="Book Antiqua" w:eastAsiaTheme="minorEastAsia" w:hAnsi="Book Antiqua"/>
                <w:color w:val="000000" w:themeColor="text1"/>
                <w:sz w:val="20"/>
                <w:lang w:eastAsia="en-US"/>
              </w:rPr>
              <w:t>HizmetBinasıEkHizmetBinası</w:t>
            </w:r>
            <w:proofErr w:type="spellEnd"/>
          </w:p>
        </w:tc>
        <w:tc>
          <w:tcPr>
            <w:tcW w:w="2195" w:type="dxa"/>
            <w:tcBorders>
              <w:top w:val="single" w:sz="4" w:space="0" w:color="000000" w:themeColor="text1"/>
              <w:left w:val="nil"/>
              <w:bottom w:val="nil"/>
              <w:right w:val="nil"/>
            </w:tcBorders>
            <w:shd w:val="clear" w:color="auto" w:fill="FFFFFF" w:themeFill="background1"/>
            <w:vAlign w:val="center"/>
            <w:hideMark/>
          </w:tcPr>
          <w:p w:rsidR="00323641" w:rsidRDefault="00323641">
            <w:pPr>
              <w:spacing w:line="256" w:lineRule="auto"/>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lang w:eastAsia="en-US"/>
              </w:rPr>
            </w:pPr>
            <w:r>
              <w:rPr>
                <w:rFonts w:ascii="Book Antiqua" w:eastAsiaTheme="minorEastAsia" w:hAnsi="Book Antiqua"/>
                <w:color w:val="000000" w:themeColor="text1"/>
                <w:sz w:val="20"/>
                <w:lang w:eastAsia="en-US"/>
              </w:rPr>
              <w:t>1</w:t>
            </w:r>
          </w:p>
        </w:tc>
        <w:tc>
          <w:tcPr>
            <w:tcW w:w="2030" w:type="dxa"/>
            <w:tcBorders>
              <w:top w:val="single" w:sz="4" w:space="0" w:color="000000" w:themeColor="text1"/>
              <w:left w:val="nil"/>
              <w:bottom w:val="nil"/>
              <w:right w:val="nil"/>
            </w:tcBorders>
            <w:shd w:val="clear" w:color="auto" w:fill="FFFFFF" w:themeFill="background1"/>
            <w:vAlign w:val="center"/>
            <w:hideMark/>
          </w:tcPr>
          <w:p w:rsidR="00323641" w:rsidRDefault="00323641">
            <w:pPr>
              <w:spacing w:line="256" w:lineRule="auto"/>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lang w:eastAsia="en-US"/>
              </w:rPr>
            </w:pPr>
            <w:proofErr w:type="spellStart"/>
            <w:r>
              <w:rPr>
                <w:rFonts w:ascii="Book Antiqua" w:eastAsiaTheme="minorEastAsia" w:hAnsi="Book Antiqua"/>
                <w:color w:val="000000" w:themeColor="text1"/>
                <w:sz w:val="20"/>
                <w:lang w:eastAsia="en-US"/>
              </w:rPr>
              <w:t>Yeterli</w:t>
            </w:r>
            <w:proofErr w:type="spellEnd"/>
          </w:p>
        </w:tc>
      </w:tr>
      <w:tr w:rsidR="00323641" w:rsidTr="00323641">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nil"/>
              <w:left w:val="nil"/>
              <w:bottom w:val="nil"/>
              <w:right w:val="nil"/>
            </w:tcBorders>
            <w:shd w:val="clear" w:color="auto" w:fill="FFFFFF" w:themeFill="background1"/>
            <w:vAlign w:val="center"/>
            <w:hideMark/>
          </w:tcPr>
          <w:p w:rsidR="00323641" w:rsidRDefault="00323641">
            <w:pPr>
              <w:spacing w:line="256" w:lineRule="auto"/>
              <w:jc w:val="center"/>
              <w:rPr>
                <w:rFonts w:ascii="Book Antiqua" w:eastAsiaTheme="minorEastAsia" w:hAnsi="Book Antiqua"/>
                <w:b w:val="0"/>
                <w:color w:val="000000" w:themeColor="text1"/>
                <w:sz w:val="20"/>
                <w:lang w:eastAsia="en-US"/>
              </w:rPr>
            </w:pPr>
            <w:r>
              <w:rPr>
                <w:rFonts w:ascii="Book Antiqua" w:eastAsiaTheme="minorEastAsia" w:hAnsi="Book Antiqua"/>
                <w:b w:val="0"/>
                <w:color w:val="000000" w:themeColor="text1"/>
                <w:sz w:val="20"/>
                <w:lang w:eastAsia="en-US"/>
              </w:rPr>
              <w:t>5</w:t>
            </w:r>
          </w:p>
        </w:tc>
        <w:tc>
          <w:tcPr>
            <w:tcW w:w="3716" w:type="dxa"/>
            <w:tcBorders>
              <w:top w:val="nil"/>
              <w:left w:val="nil"/>
              <w:bottom w:val="nil"/>
              <w:right w:val="nil"/>
            </w:tcBorders>
            <w:shd w:val="clear" w:color="auto" w:fill="FFFFFF" w:themeFill="background1"/>
            <w:vAlign w:val="center"/>
            <w:hideMark/>
          </w:tcPr>
          <w:p w:rsidR="00323641" w:rsidRDefault="00323641">
            <w:pPr>
              <w:spacing w:line="256" w:lineRule="auto"/>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lang w:eastAsia="en-US"/>
              </w:rPr>
            </w:pPr>
            <w:proofErr w:type="spellStart"/>
            <w:r>
              <w:rPr>
                <w:rFonts w:ascii="Book Antiqua" w:eastAsiaTheme="minorEastAsia" w:hAnsi="Book Antiqua"/>
                <w:color w:val="000000" w:themeColor="text1"/>
                <w:sz w:val="20"/>
                <w:lang w:eastAsia="en-US"/>
              </w:rPr>
              <w:t>İhata</w:t>
            </w:r>
            <w:proofErr w:type="spellEnd"/>
            <w:r w:rsidR="00E90C6C">
              <w:rPr>
                <w:rFonts w:ascii="Book Antiqua" w:eastAsiaTheme="minorEastAsia" w:hAnsi="Book Antiqua"/>
                <w:color w:val="000000" w:themeColor="text1"/>
                <w:sz w:val="20"/>
                <w:lang w:eastAsia="en-US"/>
              </w:rPr>
              <w:t xml:space="preserve"> </w:t>
            </w:r>
            <w:proofErr w:type="spellStart"/>
            <w:r>
              <w:rPr>
                <w:rFonts w:ascii="Book Antiqua" w:eastAsiaTheme="minorEastAsia" w:hAnsi="Book Antiqua"/>
                <w:color w:val="000000" w:themeColor="text1"/>
                <w:sz w:val="20"/>
                <w:lang w:eastAsia="en-US"/>
              </w:rPr>
              <w:t>Duvarı</w:t>
            </w:r>
            <w:proofErr w:type="spellEnd"/>
          </w:p>
        </w:tc>
        <w:tc>
          <w:tcPr>
            <w:tcW w:w="2195" w:type="dxa"/>
            <w:tcBorders>
              <w:top w:val="nil"/>
              <w:left w:val="nil"/>
              <w:bottom w:val="nil"/>
              <w:right w:val="nil"/>
            </w:tcBorders>
            <w:shd w:val="clear" w:color="auto" w:fill="FFFFFF" w:themeFill="background1"/>
            <w:vAlign w:val="center"/>
            <w:hideMark/>
          </w:tcPr>
          <w:p w:rsidR="00323641" w:rsidRDefault="00323641">
            <w:pPr>
              <w:spacing w:line="256" w:lineRule="auto"/>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lang w:eastAsia="en-US"/>
              </w:rPr>
            </w:pPr>
            <w:r>
              <w:rPr>
                <w:rFonts w:ascii="Book Antiqua" w:eastAsiaTheme="minorEastAsia" w:hAnsi="Book Antiqua"/>
                <w:color w:val="000000" w:themeColor="text1"/>
                <w:sz w:val="20"/>
                <w:lang w:eastAsia="en-US"/>
              </w:rPr>
              <w:t>1</w:t>
            </w:r>
          </w:p>
        </w:tc>
        <w:tc>
          <w:tcPr>
            <w:tcW w:w="2030" w:type="dxa"/>
            <w:tcBorders>
              <w:top w:val="nil"/>
              <w:left w:val="nil"/>
              <w:bottom w:val="nil"/>
              <w:right w:val="nil"/>
            </w:tcBorders>
            <w:shd w:val="clear" w:color="auto" w:fill="FFFFFF" w:themeFill="background1"/>
            <w:vAlign w:val="center"/>
            <w:hideMark/>
          </w:tcPr>
          <w:p w:rsidR="00323641" w:rsidRDefault="00323641">
            <w:pPr>
              <w:spacing w:line="25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lang w:eastAsia="en-US"/>
              </w:rPr>
            </w:pPr>
            <w:proofErr w:type="spellStart"/>
            <w:r>
              <w:rPr>
                <w:rFonts w:ascii="Book Antiqua" w:hAnsi="Book Antiqua"/>
                <w:color w:val="000000" w:themeColor="text1"/>
                <w:sz w:val="20"/>
                <w:lang w:eastAsia="en-US"/>
              </w:rPr>
              <w:t>Yeterli</w:t>
            </w:r>
            <w:proofErr w:type="spellEnd"/>
          </w:p>
        </w:tc>
      </w:tr>
      <w:tr w:rsidR="00323641" w:rsidTr="00323641">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nil"/>
              <w:left w:val="nil"/>
              <w:bottom w:val="nil"/>
              <w:right w:val="nil"/>
            </w:tcBorders>
            <w:shd w:val="clear" w:color="auto" w:fill="FFFFFF" w:themeFill="background1"/>
            <w:vAlign w:val="center"/>
            <w:hideMark/>
          </w:tcPr>
          <w:p w:rsidR="00323641" w:rsidRDefault="00323641">
            <w:pPr>
              <w:spacing w:line="256" w:lineRule="auto"/>
              <w:jc w:val="center"/>
              <w:rPr>
                <w:rFonts w:ascii="Book Antiqua" w:eastAsiaTheme="minorEastAsia" w:hAnsi="Book Antiqua"/>
                <w:b w:val="0"/>
                <w:color w:val="000000" w:themeColor="text1"/>
                <w:sz w:val="20"/>
                <w:lang w:eastAsia="en-US"/>
              </w:rPr>
            </w:pPr>
            <w:r>
              <w:rPr>
                <w:rFonts w:ascii="Book Antiqua" w:eastAsiaTheme="minorEastAsia" w:hAnsi="Book Antiqua"/>
                <w:b w:val="0"/>
                <w:color w:val="000000" w:themeColor="text1"/>
                <w:sz w:val="20"/>
                <w:lang w:eastAsia="en-US"/>
              </w:rPr>
              <w:t>6</w:t>
            </w:r>
          </w:p>
        </w:tc>
        <w:tc>
          <w:tcPr>
            <w:tcW w:w="3716" w:type="dxa"/>
            <w:tcBorders>
              <w:top w:val="nil"/>
              <w:left w:val="nil"/>
              <w:bottom w:val="nil"/>
              <w:right w:val="nil"/>
            </w:tcBorders>
            <w:shd w:val="clear" w:color="auto" w:fill="FFFFFF" w:themeFill="background1"/>
            <w:vAlign w:val="center"/>
            <w:hideMark/>
          </w:tcPr>
          <w:p w:rsidR="00323641" w:rsidRDefault="00323641">
            <w:pPr>
              <w:spacing w:line="256" w:lineRule="auto"/>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lang w:eastAsia="en-US"/>
              </w:rPr>
            </w:pPr>
            <w:proofErr w:type="spellStart"/>
            <w:r>
              <w:rPr>
                <w:rFonts w:ascii="Book Antiqua" w:eastAsiaTheme="minorEastAsia" w:hAnsi="Book Antiqua"/>
                <w:color w:val="000000" w:themeColor="text1"/>
                <w:sz w:val="20"/>
                <w:lang w:eastAsia="en-US"/>
              </w:rPr>
              <w:t>GüvenlikKamerasıSistemi</w:t>
            </w:r>
            <w:proofErr w:type="spellEnd"/>
          </w:p>
        </w:tc>
        <w:tc>
          <w:tcPr>
            <w:tcW w:w="2195" w:type="dxa"/>
            <w:tcBorders>
              <w:top w:val="nil"/>
              <w:left w:val="nil"/>
              <w:bottom w:val="nil"/>
              <w:right w:val="nil"/>
            </w:tcBorders>
            <w:shd w:val="clear" w:color="auto" w:fill="FFFFFF" w:themeFill="background1"/>
            <w:vAlign w:val="center"/>
            <w:hideMark/>
          </w:tcPr>
          <w:p w:rsidR="00323641" w:rsidRDefault="00323641">
            <w:pPr>
              <w:spacing w:line="256" w:lineRule="auto"/>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lang w:eastAsia="en-US"/>
              </w:rPr>
            </w:pPr>
            <w:r>
              <w:rPr>
                <w:rFonts w:ascii="Book Antiqua" w:eastAsiaTheme="minorEastAsia" w:hAnsi="Book Antiqua"/>
                <w:color w:val="000000" w:themeColor="text1"/>
                <w:sz w:val="20"/>
                <w:lang w:eastAsia="en-US"/>
              </w:rPr>
              <w:t>1</w:t>
            </w:r>
          </w:p>
        </w:tc>
        <w:tc>
          <w:tcPr>
            <w:tcW w:w="2030" w:type="dxa"/>
            <w:tcBorders>
              <w:top w:val="nil"/>
              <w:left w:val="nil"/>
              <w:bottom w:val="nil"/>
              <w:right w:val="nil"/>
            </w:tcBorders>
            <w:shd w:val="clear" w:color="auto" w:fill="FFFFFF" w:themeFill="background1"/>
            <w:vAlign w:val="center"/>
            <w:hideMark/>
          </w:tcPr>
          <w:p w:rsidR="00323641" w:rsidRDefault="00323641">
            <w:pPr>
              <w:spacing w:line="25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lang w:eastAsia="en-US"/>
              </w:rPr>
            </w:pPr>
            <w:proofErr w:type="spellStart"/>
            <w:r>
              <w:rPr>
                <w:rFonts w:ascii="Book Antiqua" w:hAnsi="Book Antiqua"/>
                <w:color w:val="000000" w:themeColor="text1"/>
                <w:sz w:val="20"/>
                <w:lang w:eastAsia="en-US"/>
              </w:rPr>
              <w:t>Yeterli</w:t>
            </w:r>
            <w:proofErr w:type="spellEnd"/>
          </w:p>
        </w:tc>
      </w:tr>
      <w:tr w:rsidR="00323641" w:rsidTr="00323641">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nil"/>
              <w:left w:val="nil"/>
              <w:bottom w:val="single" w:sz="4" w:space="0" w:color="000000" w:themeColor="text1"/>
              <w:right w:val="nil"/>
            </w:tcBorders>
            <w:shd w:val="clear" w:color="auto" w:fill="FFFFFF" w:themeFill="background1"/>
            <w:vAlign w:val="center"/>
            <w:hideMark/>
          </w:tcPr>
          <w:p w:rsidR="00323641" w:rsidRDefault="00323641">
            <w:pPr>
              <w:spacing w:after="0" w:line="240" w:lineRule="auto"/>
              <w:rPr>
                <w:rFonts w:ascii="Calibri" w:eastAsia="Calibri" w:hAnsi="Calibri"/>
                <w:sz w:val="22"/>
                <w:szCs w:val="22"/>
                <w:lang w:eastAsia="en-US"/>
              </w:rPr>
            </w:pPr>
          </w:p>
        </w:tc>
        <w:tc>
          <w:tcPr>
            <w:tcW w:w="3716" w:type="dxa"/>
            <w:tcBorders>
              <w:top w:val="nil"/>
              <w:left w:val="nil"/>
              <w:bottom w:val="single" w:sz="4" w:space="0" w:color="000000" w:themeColor="text1"/>
              <w:right w:val="nil"/>
            </w:tcBorders>
            <w:shd w:val="clear" w:color="auto" w:fill="FFFFFF" w:themeFill="background1"/>
            <w:vAlign w:val="center"/>
            <w:hideMark/>
          </w:tcPr>
          <w:p w:rsidR="00323641" w:rsidRDefault="00323641">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p>
        </w:tc>
        <w:tc>
          <w:tcPr>
            <w:tcW w:w="2195" w:type="dxa"/>
            <w:tcBorders>
              <w:top w:val="nil"/>
              <w:left w:val="nil"/>
              <w:bottom w:val="single" w:sz="4" w:space="0" w:color="000000" w:themeColor="text1"/>
              <w:right w:val="nil"/>
            </w:tcBorders>
            <w:shd w:val="clear" w:color="auto" w:fill="FFFFFF" w:themeFill="background1"/>
            <w:vAlign w:val="center"/>
            <w:hideMark/>
          </w:tcPr>
          <w:p w:rsidR="00323641" w:rsidRDefault="00323641">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p>
        </w:tc>
        <w:tc>
          <w:tcPr>
            <w:tcW w:w="2030" w:type="dxa"/>
            <w:tcBorders>
              <w:top w:val="nil"/>
              <w:left w:val="nil"/>
              <w:bottom w:val="single" w:sz="4" w:space="0" w:color="000000" w:themeColor="text1"/>
              <w:right w:val="nil"/>
            </w:tcBorders>
            <w:shd w:val="clear" w:color="auto" w:fill="FFFFFF" w:themeFill="background1"/>
            <w:vAlign w:val="center"/>
            <w:hideMark/>
          </w:tcPr>
          <w:p w:rsidR="00323641" w:rsidRDefault="00323641">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sz w:val="22"/>
                <w:szCs w:val="22"/>
                <w:lang w:eastAsia="en-US"/>
              </w:rPr>
            </w:pPr>
          </w:p>
        </w:tc>
      </w:tr>
    </w:tbl>
    <w:p w:rsidR="00323641" w:rsidRDefault="00323641" w:rsidP="001369FD">
      <w:pPr>
        <w:pStyle w:val="Balk4"/>
        <w:rPr>
          <w:sz w:val="28"/>
          <w:szCs w:val="28"/>
        </w:rPr>
      </w:pPr>
    </w:p>
    <w:p w:rsidR="001369FD" w:rsidRPr="00C25805" w:rsidRDefault="001369FD" w:rsidP="001369FD">
      <w:pPr>
        <w:pStyle w:val="Balk4"/>
        <w:rPr>
          <w:sz w:val="28"/>
          <w:szCs w:val="28"/>
        </w:rPr>
      </w:pPr>
      <w:r w:rsidRPr="008921DD">
        <w:rPr>
          <w:sz w:val="28"/>
          <w:szCs w:val="28"/>
        </w:rPr>
        <w:t>Mali Kaynaklar</w:t>
      </w:r>
      <w:bookmarkEnd w:id="81"/>
      <w:bookmarkEnd w:id="82"/>
    </w:p>
    <w:p w:rsidR="001369FD" w:rsidRDefault="001369FD" w:rsidP="001369FD">
      <w:pPr>
        <w:ind w:firstLine="709"/>
        <w:rPr>
          <w:rFonts w:ascii="Book Antiqua" w:hAnsi="Book Antiqua"/>
        </w:rPr>
      </w:pPr>
      <w:r w:rsidRPr="000C063A">
        <w:rPr>
          <w:rFonts w:ascii="Book Antiqua" w:hAnsi="Book Antiqua"/>
        </w:rPr>
        <w:t xml:space="preserve">Planlama sürecinin önemli unsurlarından biri de </w:t>
      </w:r>
      <w:proofErr w:type="spellStart"/>
      <w:r w:rsidRPr="000C063A">
        <w:rPr>
          <w:rFonts w:ascii="Book Antiqua" w:hAnsi="Book Antiqua"/>
        </w:rPr>
        <w:t>maliyetlendirmedir</w:t>
      </w:r>
      <w:proofErr w:type="spellEnd"/>
      <w:r w:rsidRPr="000C063A">
        <w:rPr>
          <w:rFonts w:ascii="Book Antiqua" w:hAnsi="Book Antiqua"/>
        </w:rPr>
        <w:t>. B</w:t>
      </w:r>
      <w:r w:rsidRPr="002F5A02">
        <w:rPr>
          <w:rFonts w:ascii="Book Antiqua" w:hAnsi="Book Antiqua"/>
        </w:rPr>
        <w:t>eli</w:t>
      </w:r>
      <w:r w:rsidRPr="000C063A">
        <w:rPr>
          <w:rFonts w:ascii="Book Antiqua" w:hAnsi="Book Antiqua"/>
        </w:rPr>
        <w:t xml:space="preserve">rlenen amaç ve hedeflere ulaşabilmek için </w:t>
      </w:r>
      <w:r w:rsidRPr="002F5A02">
        <w:rPr>
          <w:rFonts w:ascii="Book Antiqua" w:hAnsi="Book Antiqua"/>
        </w:rPr>
        <w:t>kaynaklar</w:t>
      </w:r>
      <w:r w:rsidRPr="000C063A">
        <w:rPr>
          <w:rFonts w:ascii="Book Antiqua" w:hAnsi="Book Antiqua"/>
        </w:rPr>
        <w:t>ın bütçeyle ilişkilendirilmesi gerekmektedir. Böylece</w:t>
      </w:r>
      <w:r w:rsidRPr="002F5A02">
        <w:rPr>
          <w:rFonts w:ascii="Book Antiqua" w:hAnsi="Book Antiqua"/>
        </w:rPr>
        <w:t xml:space="preserve"> kaynakların</w:t>
      </w:r>
      <w:r w:rsidRPr="000C063A">
        <w:rPr>
          <w:rFonts w:ascii="Book Antiqua" w:hAnsi="Book Antiqua"/>
        </w:rPr>
        <w:t xml:space="preserve"> belirlenmiş olan</w:t>
      </w:r>
      <w:r w:rsidRPr="002F5A02">
        <w:rPr>
          <w:rFonts w:ascii="Book Antiqua" w:hAnsi="Book Antiqua"/>
        </w:rPr>
        <w:t xml:space="preserve"> amaçlar doğrultusunda</w:t>
      </w:r>
      <w:r w:rsidRPr="000C063A">
        <w:rPr>
          <w:rFonts w:ascii="Book Antiqua" w:hAnsi="Book Antiqua"/>
        </w:rPr>
        <w:t xml:space="preserve"> daha</w:t>
      </w:r>
      <w:r w:rsidRPr="002F5A02">
        <w:rPr>
          <w:rFonts w:ascii="Book Antiqua" w:hAnsi="Book Antiqua"/>
        </w:rPr>
        <w:t xml:space="preserve"> etkili ve veri</w:t>
      </w:r>
      <w:r w:rsidRPr="000C063A">
        <w:rPr>
          <w:rFonts w:ascii="Book Antiqua" w:hAnsi="Book Antiqua"/>
        </w:rPr>
        <w:t>mli bir şekilde kullanılması sağlanacaktır.</w:t>
      </w:r>
    </w:p>
    <w:p w:rsidR="001369FD" w:rsidRDefault="001369FD" w:rsidP="001369FD">
      <w:pPr>
        <w:ind w:firstLine="709"/>
        <w:rPr>
          <w:rFonts w:ascii="Book Antiqua" w:hAnsi="Book Antiqua"/>
        </w:rPr>
      </w:pPr>
      <w:r w:rsidRPr="00FD4F54">
        <w:rPr>
          <w:rFonts w:ascii="Book Antiqua" w:hAnsi="Book Antiqua"/>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rsidR="001369FD" w:rsidRDefault="001369FD" w:rsidP="001369FD">
      <w:pPr>
        <w:pStyle w:val="Balk2"/>
        <w:spacing w:after="0"/>
      </w:pPr>
      <w:bookmarkStart w:id="84" w:name="_Toc530061510"/>
      <w:bookmarkStart w:id="85" w:name="_Toc531853200"/>
      <w:bookmarkStart w:id="86" w:name="_Toc532154572"/>
      <w:bookmarkStart w:id="87" w:name="_Toc11922029"/>
      <w:r w:rsidRPr="00631477">
        <w:t>PESTLE Analizi</w:t>
      </w:r>
      <w:bookmarkEnd w:id="84"/>
      <w:bookmarkEnd w:id="85"/>
      <w:bookmarkEnd w:id="86"/>
      <w:bookmarkEnd w:id="87"/>
    </w:p>
    <w:p w:rsidR="001369FD" w:rsidRPr="00C4704C" w:rsidRDefault="001369FD" w:rsidP="001369FD">
      <w:pPr>
        <w:spacing w:line="256" w:lineRule="auto"/>
        <w:ind w:left="120" w:right="120"/>
        <w:rPr>
          <w:rFonts w:ascii="Book Antiqua" w:hAnsi="Book Antiqua"/>
          <w:sz w:val="20"/>
          <w:szCs w:val="20"/>
        </w:rPr>
      </w:pPr>
      <w:r w:rsidRPr="00C4704C">
        <w:rPr>
          <w:rFonts w:ascii="Book Antiqua" w:eastAsia="Book Antiqua" w:hAnsi="Book Antiqua" w:cs="Book Antiqua"/>
        </w:rPr>
        <w:t xml:space="preserve">PESTLE analiziyle Müdürlüğümüz üzerinde etkili olan veya olabilecek politik, ekonomik, sosyokültürel, teknolojik, yasal ve çevresel dış etkenlerin tespit edilmesi amaçlanmıştır. </w:t>
      </w:r>
    </w:p>
    <w:p w:rsidR="001369FD" w:rsidRPr="008240F5" w:rsidRDefault="001369FD" w:rsidP="001369FD">
      <w:pPr>
        <w:pStyle w:val="Balk5"/>
        <w:numPr>
          <w:ilvl w:val="0"/>
          <w:numId w:val="14"/>
        </w:numPr>
        <w:spacing w:line="240" w:lineRule="auto"/>
        <w:ind w:left="1066" w:hanging="357"/>
        <w:rPr>
          <w:b/>
          <w:color w:val="365F91" w:themeColor="accent1" w:themeShade="BF"/>
        </w:rPr>
      </w:pPr>
      <w:bookmarkStart w:id="88" w:name="_Toc381693207"/>
      <w:r w:rsidRPr="008240F5">
        <w:rPr>
          <w:color w:val="365F91" w:themeColor="accent1" w:themeShade="BF"/>
        </w:rPr>
        <w:t>Politik Faktörler</w:t>
      </w:r>
      <w:bookmarkEnd w:id="88"/>
    </w:p>
    <w:p w:rsidR="001369FD" w:rsidRPr="00C4704C" w:rsidRDefault="001369FD" w:rsidP="001369FD">
      <w:pPr>
        <w:pStyle w:val="ListeParagraf"/>
        <w:numPr>
          <w:ilvl w:val="0"/>
          <w:numId w:val="15"/>
        </w:numPr>
        <w:spacing w:after="120" w:line="240" w:lineRule="auto"/>
        <w:rPr>
          <w:rFonts w:ascii="Book Antiqua" w:hAnsi="Book Antiqua"/>
          <w:sz w:val="24"/>
          <w:szCs w:val="24"/>
        </w:rPr>
      </w:pPr>
      <w:r w:rsidRPr="00C4704C">
        <w:rPr>
          <w:rFonts w:ascii="Book Antiqua" w:hAnsi="Book Antiqua"/>
          <w:sz w:val="24"/>
          <w:szCs w:val="24"/>
        </w:rPr>
        <w:t>Eğitimin merkezi yönetim anlayışından yerinden yönetim anlayışına doğru kayması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MEB yasa, yönetmelik ve mevzuat değişiklikleri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Yabancı dil eğitimine erken yaşlarda başlanılması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Öğrencilerin değişik ihtiyaçlarına, doğal yeteneklerine ve ilgi alanlarına odaklanma</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4+4+4 kademeli zorunlu eğitim sisteminin tesis edilmesi ve müfredatın bu doğrultuda yenilenmesi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Eğitim sisteminde, bireylerin kişilik ve kabiliyetlerini geliştiren, hayat boyu öğrenme yaklaşımının uygulanması</w:t>
      </w:r>
    </w:p>
    <w:p w:rsidR="001369FD" w:rsidRPr="008240F5" w:rsidRDefault="001369FD" w:rsidP="001369FD">
      <w:pPr>
        <w:pStyle w:val="Balk5"/>
        <w:numPr>
          <w:ilvl w:val="0"/>
          <w:numId w:val="14"/>
        </w:numPr>
        <w:spacing w:line="240" w:lineRule="auto"/>
        <w:ind w:left="1066" w:hanging="357"/>
        <w:rPr>
          <w:b/>
          <w:color w:val="365F91" w:themeColor="accent1" w:themeShade="BF"/>
        </w:rPr>
      </w:pPr>
      <w:bookmarkStart w:id="89" w:name="_Toc381693208"/>
      <w:r w:rsidRPr="008240F5">
        <w:rPr>
          <w:color w:val="365F91" w:themeColor="accent1" w:themeShade="BF"/>
        </w:rPr>
        <w:t>Ekonomik Faktörler</w:t>
      </w:r>
      <w:bookmarkEnd w:id="89"/>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Turizme kaynaklık edecek tarihi ve doğal mirasa sahip olması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lastRenderedPageBreak/>
        <w:t>İl</w:t>
      </w:r>
      <w:r w:rsidR="00FC6967">
        <w:rPr>
          <w:rFonts w:ascii="Book Antiqua" w:hAnsi="Book Antiqua"/>
          <w:sz w:val="24"/>
          <w:szCs w:val="24"/>
        </w:rPr>
        <w:t>çe</w:t>
      </w:r>
      <w:r w:rsidRPr="00C4704C">
        <w:rPr>
          <w:rFonts w:ascii="Book Antiqua" w:hAnsi="Book Antiqua"/>
          <w:sz w:val="24"/>
          <w:szCs w:val="24"/>
        </w:rPr>
        <w:t>mizdeki hayırseverlerin eğitime desteği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Organize tarım işletmelerinin oluşumunun yetersiz olması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Hizmet sektöründeki eksiklikler</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AB eğitim projelerinin eğitime önemli oranda ekonomik destek sağlaması</w:t>
      </w:r>
    </w:p>
    <w:p w:rsidR="001369FD" w:rsidRPr="008240F5" w:rsidRDefault="001369FD" w:rsidP="001369FD">
      <w:pPr>
        <w:pStyle w:val="Balk5"/>
        <w:numPr>
          <w:ilvl w:val="0"/>
          <w:numId w:val="14"/>
        </w:numPr>
        <w:spacing w:line="240" w:lineRule="auto"/>
        <w:ind w:left="1066" w:hanging="357"/>
        <w:rPr>
          <w:b/>
          <w:color w:val="365F91" w:themeColor="accent1" w:themeShade="BF"/>
        </w:rPr>
      </w:pPr>
      <w:bookmarkStart w:id="90" w:name="_Toc381693209"/>
      <w:r w:rsidRPr="008240F5">
        <w:rPr>
          <w:color w:val="365F91" w:themeColor="accent1" w:themeShade="BF"/>
        </w:rPr>
        <w:t>Sosyokültürel Faktörler</w:t>
      </w:r>
      <w:bookmarkEnd w:id="90"/>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Medyanın olumsuz etkileri ile kültürel değerlerdeki çatışmanın artması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Toplumun eğitimden beklentilerinin akademik başarıya odaklı olmasının eğitime olumsuz etkisi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İl</w:t>
      </w:r>
      <w:r w:rsidR="002C5D94">
        <w:rPr>
          <w:rFonts w:ascii="Book Antiqua" w:hAnsi="Book Antiqua"/>
          <w:sz w:val="24"/>
          <w:szCs w:val="24"/>
        </w:rPr>
        <w:t xml:space="preserve">çe genel nüfusunun çoğunluğunun şehir </w:t>
      </w:r>
      <w:proofErr w:type="gramStart"/>
      <w:r w:rsidR="002C5D94">
        <w:rPr>
          <w:rFonts w:ascii="Book Antiqua" w:hAnsi="Book Antiqua"/>
          <w:sz w:val="24"/>
          <w:szCs w:val="24"/>
        </w:rPr>
        <w:t>merkezi  dışında</w:t>
      </w:r>
      <w:proofErr w:type="gramEnd"/>
      <w:r w:rsidRPr="00C4704C">
        <w:rPr>
          <w:rFonts w:ascii="Book Antiqua" w:hAnsi="Book Antiqua"/>
          <w:sz w:val="24"/>
          <w:szCs w:val="24"/>
        </w:rPr>
        <w:t xml:space="preserve"> yaşaması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Sosyal aktivitelerin yapılacağı yeterli </w:t>
      </w:r>
      <w:proofErr w:type="gramStart"/>
      <w:r w:rsidRPr="00C4704C">
        <w:rPr>
          <w:rFonts w:ascii="Book Antiqua" w:hAnsi="Book Antiqua"/>
          <w:sz w:val="24"/>
          <w:szCs w:val="24"/>
        </w:rPr>
        <w:t>mekan</w:t>
      </w:r>
      <w:proofErr w:type="gramEnd"/>
      <w:r w:rsidRPr="00C4704C">
        <w:rPr>
          <w:rFonts w:ascii="Book Antiqua" w:hAnsi="Book Antiqua"/>
          <w:sz w:val="24"/>
          <w:szCs w:val="24"/>
        </w:rPr>
        <w:t xml:space="preserve"> olmaması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Birçok geleneksel ve sosyal yapının etkisinin azalması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Göç ile gelen yabancı uyruklu sayısındaki artış </w:t>
      </w:r>
    </w:p>
    <w:p w:rsidR="00323641" w:rsidRPr="00323641" w:rsidRDefault="00323641" w:rsidP="001369FD">
      <w:pPr>
        <w:pStyle w:val="Balk5"/>
        <w:numPr>
          <w:ilvl w:val="0"/>
          <w:numId w:val="14"/>
        </w:numPr>
        <w:spacing w:line="240" w:lineRule="auto"/>
        <w:ind w:left="1066" w:hanging="357"/>
        <w:rPr>
          <w:b/>
          <w:color w:val="365F91" w:themeColor="accent1" w:themeShade="BF"/>
        </w:rPr>
      </w:pPr>
      <w:bookmarkStart w:id="91" w:name="_Toc381693210"/>
    </w:p>
    <w:p w:rsidR="001369FD" w:rsidRPr="008240F5" w:rsidRDefault="001369FD" w:rsidP="001369FD">
      <w:pPr>
        <w:pStyle w:val="Balk5"/>
        <w:numPr>
          <w:ilvl w:val="0"/>
          <w:numId w:val="14"/>
        </w:numPr>
        <w:spacing w:line="240" w:lineRule="auto"/>
        <w:ind w:left="1066" w:hanging="357"/>
        <w:rPr>
          <w:b/>
          <w:color w:val="365F91" w:themeColor="accent1" w:themeShade="BF"/>
        </w:rPr>
      </w:pPr>
      <w:r w:rsidRPr="008240F5">
        <w:rPr>
          <w:color w:val="365F91" w:themeColor="accent1" w:themeShade="BF"/>
        </w:rPr>
        <w:t>Teknolojik Faktörler</w:t>
      </w:r>
      <w:bookmarkEnd w:id="91"/>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Fatih Projesinin yaygınlaştırılması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Eğitimde teknolojik alt yapı ve E- Okul uygulamaları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Bilginin hızlı üretimi, erişilebilirlik ve kullanılabilirliğinin gelişmesi</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Teknolojinin kullanım amacına yönelik tehditler</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Teknolojinin sağladığı yeni öğrenme ve paylaşım olanakları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Toplumun teknolojideki olumsuz gelişmelerin etkisinde kalması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Bilgi ve iletişim teknolojilerinin müfredata </w:t>
      </w:r>
      <w:proofErr w:type="gramStart"/>
      <w:r w:rsidRPr="00C4704C">
        <w:rPr>
          <w:rFonts w:ascii="Book Antiqua" w:hAnsi="Book Antiqua"/>
          <w:sz w:val="24"/>
          <w:szCs w:val="24"/>
        </w:rPr>
        <w:t>entegrasyonunun</w:t>
      </w:r>
      <w:proofErr w:type="gramEnd"/>
      <w:r w:rsidRPr="00C4704C">
        <w:rPr>
          <w:rFonts w:ascii="Book Antiqua" w:hAnsi="Book Antiqua"/>
          <w:sz w:val="24"/>
          <w:szCs w:val="24"/>
        </w:rPr>
        <w:t xml:space="preserve"> sağlanması</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Başta ilçe merkezleri olmak üzere, merkeze uzak kırsal bölgelerde dahi teknoloji ve internet olanakları bakımından belirli bir alt yapıya sahip olma</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Kurum ve kuruluşlarda teknoloji sayesinde zaman ve hız bakımından işgücü verimliliği artmıştır.</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3G ve 4G teknolojilerinin öğrenciler arasında yaygınlaşması</w:t>
      </w:r>
    </w:p>
    <w:p w:rsidR="001369FD" w:rsidRPr="008240F5" w:rsidRDefault="001369FD" w:rsidP="001369FD">
      <w:pPr>
        <w:pStyle w:val="Balk5"/>
        <w:numPr>
          <w:ilvl w:val="0"/>
          <w:numId w:val="14"/>
        </w:numPr>
        <w:spacing w:line="240" w:lineRule="auto"/>
        <w:ind w:left="1066" w:hanging="357"/>
        <w:rPr>
          <w:color w:val="365F91" w:themeColor="accent1" w:themeShade="BF"/>
        </w:rPr>
      </w:pPr>
      <w:r w:rsidRPr="008240F5">
        <w:rPr>
          <w:color w:val="365F91" w:themeColor="accent1" w:themeShade="BF"/>
        </w:rPr>
        <w:t>Yasal Faktörler</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Mevzuat hükümleri </w:t>
      </w:r>
    </w:p>
    <w:p w:rsidR="001369FD" w:rsidRPr="008240F5" w:rsidRDefault="001369FD" w:rsidP="001369FD">
      <w:pPr>
        <w:pStyle w:val="Balk5"/>
        <w:numPr>
          <w:ilvl w:val="0"/>
          <w:numId w:val="14"/>
        </w:numPr>
        <w:spacing w:line="240" w:lineRule="auto"/>
        <w:ind w:left="1066" w:hanging="357"/>
        <w:rPr>
          <w:color w:val="365F91" w:themeColor="accent1" w:themeShade="BF"/>
        </w:rPr>
      </w:pPr>
      <w:r w:rsidRPr="008240F5">
        <w:rPr>
          <w:color w:val="365F91" w:themeColor="accent1" w:themeShade="BF"/>
        </w:rPr>
        <w:t>Çevresel Faktörler</w:t>
      </w:r>
    </w:p>
    <w:p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Sürdürülebilir</w:t>
      </w:r>
      <w:r w:rsidRPr="00C4704C">
        <w:rPr>
          <w:rFonts w:ascii="Book Antiqua" w:hAnsi="Book Antiqua"/>
          <w:sz w:val="24"/>
          <w:szCs w:val="24"/>
        </w:rPr>
        <w:tab/>
        <w:t>çevre politikalarının</w:t>
      </w:r>
      <w:r w:rsidRPr="00C4704C">
        <w:rPr>
          <w:rFonts w:ascii="Book Antiqua" w:hAnsi="Book Antiqua"/>
          <w:sz w:val="24"/>
          <w:szCs w:val="24"/>
        </w:rPr>
        <w:tab/>
        <w:t xml:space="preserve">uygulanıyor olması, </w:t>
      </w:r>
    </w:p>
    <w:p w:rsidR="001369FD" w:rsidRPr="00C4704C" w:rsidRDefault="00E95021" w:rsidP="001369FD">
      <w:pPr>
        <w:pStyle w:val="ListeParagraf"/>
        <w:numPr>
          <w:ilvl w:val="0"/>
          <w:numId w:val="15"/>
        </w:numPr>
        <w:spacing w:before="120" w:after="120" w:line="240" w:lineRule="auto"/>
        <w:rPr>
          <w:rFonts w:ascii="Book Antiqua" w:hAnsi="Book Antiqua"/>
          <w:sz w:val="24"/>
          <w:szCs w:val="24"/>
        </w:rPr>
      </w:pPr>
      <w:r>
        <w:rPr>
          <w:rFonts w:ascii="Book Antiqua" w:hAnsi="Book Antiqua"/>
          <w:sz w:val="24"/>
          <w:szCs w:val="24"/>
        </w:rPr>
        <w:t>Yıldız</w:t>
      </w:r>
      <w:r w:rsidR="001369FD" w:rsidRPr="00C4704C">
        <w:rPr>
          <w:rFonts w:ascii="Book Antiqua" w:hAnsi="Book Antiqua"/>
          <w:sz w:val="24"/>
          <w:szCs w:val="24"/>
        </w:rPr>
        <w:t xml:space="preserve"> Dağı ve gelişen kış turizmi potansiyeli</w:t>
      </w:r>
    </w:p>
    <w:p w:rsidR="001369FD" w:rsidRPr="00C4704C" w:rsidRDefault="00E95021" w:rsidP="001369FD">
      <w:pPr>
        <w:pStyle w:val="ListeParagraf"/>
        <w:numPr>
          <w:ilvl w:val="0"/>
          <w:numId w:val="15"/>
        </w:numPr>
        <w:spacing w:before="120" w:after="120" w:line="240" w:lineRule="auto"/>
        <w:rPr>
          <w:rFonts w:ascii="Book Antiqua" w:hAnsi="Book Antiqua"/>
          <w:sz w:val="24"/>
          <w:szCs w:val="24"/>
        </w:rPr>
      </w:pPr>
      <w:r>
        <w:rPr>
          <w:rFonts w:ascii="Book Antiqua" w:hAnsi="Book Antiqua"/>
          <w:sz w:val="24"/>
          <w:szCs w:val="24"/>
        </w:rPr>
        <w:t xml:space="preserve">Doğal güzelliklerden Dipsiz </w:t>
      </w:r>
      <w:proofErr w:type="gramStart"/>
      <w:r>
        <w:rPr>
          <w:rFonts w:ascii="Book Antiqua" w:hAnsi="Book Antiqua"/>
          <w:sz w:val="24"/>
          <w:szCs w:val="24"/>
        </w:rPr>
        <w:t>Göl  ve</w:t>
      </w:r>
      <w:proofErr w:type="gramEnd"/>
      <w:r>
        <w:rPr>
          <w:rFonts w:ascii="Book Antiqua" w:hAnsi="Book Antiqua"/>
          <w:sz w:val="24"/>
          <w:szCs w:val="24"/>
        </w:rPr>
        <w:t xml:space="preserve"> Şelalesinin varlığı yerli turist sayısında son yıllarda artışa neden olmuştur.</w:t>
      </w:r>
    </w:p>
    <w:p w:rsidR="001369FD" w:rsidRPr="00D5361E" w:rsidRDefault="001369FD" w:rsidP="001369FD">
      <w:pPr>
        <w:pStyle w:val="ListeParagraf"/>
        <w:numPr>
          <w:ilvl w:val="0"/>
          <w:numId w:val="15"/>
        </w:numPr>
      </w:pPr>
      <w:r w:rsidRPr="00D5361E">
        <w:rPr>
          <w:rFonts w:ascii="Book Antiqua" w:hAnsi="Book Antiqua"/>
        </w:rPr>
        <w:t>Elverişli coğrafyası ile ya</w:t>
      </w:r>
      <w:r w:rsidR="00E95021">
        <w:rPr>
          <w:rFonts w:ascii="Book Antiqua" w:hAnsi="Book Antiqua"/>
        </w:rPr>
        <w:t xml:space="preserve">maç paraşütünün yanı sıra, </w:t>
      </w:r>
      <w:r w:rsidRPr="00D5361E">
        <w:rPr>
          <w:rFonts w:ascii="Book Antiqua" w:hAnsi="Book Antiqua"/>
        </w:rPr>
        <w:t>, bisiklet gibi diğer sportif turizm çeşitlerine olanak sunması</w:t>
      </w:r>
    </w:p>
    <w:p w:rsidR="001369FD" w:rsidRPr="00631477" w:rsidRDefault="001369FD" w:rsidP="001369FD">
      <w:pPr>
        <w:pStyle w:val="Balk2"/>
      </w:pPr>
      <w:bookmarkStart w:id="92" w:name="_Toc530061511"/>
      <w:bookmarkStart w:id="93" w:name="_Toc531853201"/>
      <w:bookmarkStart w:id="94" w:name="_Toc532154573"/>
      <w:bookmarkStart w:id="95" w:name="_Toc11922030"/>
      <w:r w:rsidRPr="00631477">
        <w:t>GZFT Analizi</w:t>
      </w:r>
      <w:bookmarkEnd w:id="92"/>
      <w:bookmarkEnd w:id="93"/>
      <w:bookmarkEnd w:id="94"/>
      <w:bookmarkEnd w:id="95"/>
    </w:p>
    <w:p w:rsidR="001369FD" w:rsidRPr="00D5361E"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t xml:space="preserve">Müdürlüğümüzün performansını etkileyecek stratejik konuları belirlemek ve yönetebilmek amacıyla gerçekleştirilen durum analizi çalışmaları kapsamında SPE tarafından GZFT Analizi yapılmıştır. </w:t>
      </w:r>
    </w:p>
    <w:p w:rsidR="001369FD" w:rsidRPr="00D5361E"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lastRenderedPageBreak/>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1369FD"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rsidR="001369FD" w:rsidRDefault="001369FD" w:rsidP="001369FD">
      <w:pPr>
        <w:spacing w:after="0"/>
        <w:ind w:firstLine="709"/>
        <w:rPr>
          <w:rFonts w:ascii="Book Antiqua" w:eastAsia="Calibri" w:hAnsi="Book Antiqua"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1369FD" w:rsidRPr="00DE2273" w:rsidTr="00316349">
        <w:trPr>
          <w:trHeight w:val="510"/>
          <w:jc w:val="center"/>
        </w:trPr>
        <w:tc>
          <w:tcPr>
            <w:tcW w:w="5000" w:type="pct"/>
            <w:shd w:val="clear" w:color="auto" w:fill="9BBB59" w:themeFill="accent3"/>
            <w:vAlign w:val="center"/>
          </w:tcPr>
          <w:p w:rsidR="001369FD" w:rsidRPr="00AE4A47" w:rsidRDefault="001369FD" w:rsidP="00316349">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GÜÇLÜ YÖNLER</w:t>
            </w:r>
          </w:p>
        </w:tc>
      </w:tr>
      <w:tr w:rsidR="001369FD" w:rsidRPr="00DE2273" w:rsidTr="00316349">
        <w:trPr>
          <w:trHeight w:val="836"/>
          <w:jc w:val="center"/>
        </w:trPr>
        <w:tc>
          <w:tcPr>
            <w:tcW w:w="5000" w:type="pct"/>
          </w:tcPr>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Teknolojik gelişmeleri küresel boyutta takip edebilen personelin var oluşu</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Ekolojik dengeyi korumaya yönelik proje ve eğitimlerin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Yenilikçi eğitim anlayışının benimsenmiş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Öğretmenlerin öğrenme</w:t>
            </w:r>
            <w:r w:rsidRPr="00DE2273">
              <w:rPr>
                <w:rFonts w:ascii="Book Antiqua" w:hAnsi="Book Antiqua"/>
                <w:color w:val="000000" w:themeColor="text1"/>
              </w:rPr>
              <w:t xml:space="preserve"> ve kendilerini geliştirme eğilimlerinin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Kurumun, güçlü bir yönetim kadrosuna sahip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Derslik başına düşen öğrenci sayısının ülke ortalamasının altında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DYS sisteminin kullanılıyor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Kurumun çalışanlarına kendini geliştirme imkânı tanıması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Paydaşlar arasında etkili iletişim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Kurumsal ağ si</w:t>
            </w:r>
            <w:r>
              <w:rPr>
                <w:rFonts w:ascii="Book Antiqua" w:hAnsi="Book Antiqua"/>
                <w:color w:val="000000" w:themeColor="text1"/>
              </w:rPr>
              <w:t>steminin olması (e-okul, MEBBİS</w:t>
            </w:r>
            <w:r w:rsidRPr="00DE2273">
              <w:rPr>
                <w:rFonts w:ascii="Book Antiqua" w:hAnsi="Book Antiqua"/>
                <w:color w:val="000000" w:themeColor="text1"/>
              </w:rPr>
              <w:t xml:space="preserve"> vb.)</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Etkili denetleme sisteminin varlığı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Kalite geliştirme ve iyileştirme çalışmalarının kurumumuzda etkili bir biçimde sürdürülüyor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Toplumsal sorunlara duyarlı personelin olması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Müdürlüğümüzün çok geniş paydaş kitlesine sahip olması</w:t>
            </w:r>
          </w:p>
          <w:p w:rsidR="001369FD" w:rsidRPr="000A79AB" w:rsidRDefault="001369FD" w:rsidP="001369FD">
            <w:pPr>
              <w:pStyle w:val="Balk6"/>
              <w:numPr>
                <w:ilvl w:val="0"/>
                <w:numId w:val="13"/>
              </w:numPr>
              <w:spacing w:before="0" w:line="240" w:lineRule="auto"/>
              <w:rPr>
                <w:rFonts w:ascii="Book Antiqua" w:hAnsi="Book Antiqua"/>
                <w:color w:val="000000" w:themeColor="text1"/>
              </w:rPr>
            </w:pPr>
            <w:r w:rsidRPr="000A79AB">
              <w:rPr>
                <w:rFonts w:ascii="Book Antiqua" w:hAnsi="Book Antiqua"/>
                <w:color w:val="000000" w:themeColor="text1"/>
              </w:rPr>
              <w:t>Öğrenci devam oranlarının yüksek olması</w:t>
            </w:r>
          </w:p>
          <w:p w:rsidR="001369FD" w:rsidRPr="000A79AB" w:rsidRDefault="001369FD" w:rsidP="00316349">
            <w:pPr>
              <w:pStyle w:val="Balk6"/>
              <w:spacing w:before="0" w:line="240" w:lineRule="auto"/>
              <w:ind w:left="360"/>
              <w:rPr>
                <w:rFonts w:ascii="Book Antiqua" w:hAnsi="Book Antiqua"/>
                <w:color w:val="auto"/>
              </w:rPr>
            </w:pPr>
          </w:p>
        </w:tc>
      </w:tr>
      <w:tr w:rsidR="001369FD" w:rsidRPr="00DE2273" w:rsidTr="00316349">
        <w:trPr>
          <w:trHeight w:val="510"/>
          <w:jc w:val="center"/>
        </w:trPr>
        <w:tc>
          <w:tcPr>
            <w:tcW w:w="5000" w:type="pct"/>
            <w:shd w:val="clear" w:color="auto" w:fill="9BBB59" w:themeFill="accent3"/>
            <w:vAlign w:val="center"/>
          </w:tcPr>
          <w:p w:rsidR="001369FD" w:rsidRPr="00AE4A47" w:rsidRDefault="001369FD" w:rsidP="00316349">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ZAYIF YÖNLER</w:t>
            </w:r>
          </w:p>
        </w:tc>
      </w:tr>
      <w:tr w:rsidR="001369FD" w:rsidRPr="00DE2273" w:rsidTr="00316349">
        <w:trPr>
          <w:trHeight w:val="133"/>
          <w:jc w:val="center"/>
        </w:trPr>
        <w:tc>
          <w:tcPr>
            <w:tcW w:w="5000" w:type="pct"/>
            <w:shd w:val="clear" w:color="auto" w:fill="FFFFFF" w:themeFill="background1"/>
            <w:vAlign w:val="center"/>
          </w:tcPr>
          <w:p w:rsidR="001369FD" w:rsidRPr="00DE2273" w:rsidRDefault="00FC6967"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Okullarımızda ailelere</w:t>
            </w:r>
            <w:r w:rsidR="001369FD" w:rsidRPr="00DE2273">
              <w:rPr>
                <w:rFonts w:ascii="Book Antiqua" w:hAnsi="Book Antiqua"/>
                <w:color w:val="000000" w:themeColor="text1"/>
              </w:rPr>
              <w:t xml:space="preserve"> yönelik rehberlik ve yönlendirmelerin iyi yapılamaması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Okul ve kurumlarımızda; yeterli düzeyde yardımcı personelin (hizmetli –memur- teknisyen vb.) olmaması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İlköğretimde çocukların düşünsel, duygusal ve fiziksel becerile</w:t>
            </w:r>
            <w:r>
              <w:rPr>
                <w:rFonts w:ascii="Book Antiqua" w:hAnsi="Book Antiqua"/>
                <w:color w:val="000000" w:themeColor="text1"/>
              </w:rPr>
              <w:t>rini geliştirecek ortamların yetersizliği</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 xml:space="preserve">Personelde </w:t>
            </w:r>
            <w:proofErr w:type="gramStart"/>
            <w:r w:rsidRPr="00DE2273">
              <w:rPr>
                <w:rFonts w:ascii="Book Antiqua" w:hAnsi="Book Antiqua"/>
                <w:color w:val="000000" w:themeColor="text1"/>
              </w:rPr>
              <w:t>motivasyon</w:t>
            </w:r>
            <w:proofErr w:type="gramEnd"/>
            <w:r w:rsidRPr="00DE2273">
              <w:rPr>
                <w:rFonts w:ascii="Book Antiqua" w:hAnsi="Book Antiqua"/>
                <w:color w:val="000000" w:themeColor="text1"/>
              </w:rPr>
              <w:t xml:space="preserve"> ve bireysel yetkinliklerini geliştirici faaliyetlerin </w:t>
            </w:r>
            <w:r>
              <w:rPr>
                <w:rFonts w:ascii="Book Antiqua" w:hAnsi="Book Antiqua"/>
                <w:color w:val="000000" w:themeColor="text1"/>
              </w:rPr>
              <w:t>yeterince</w:t>
            </w:r>
            <w:r w:rsidRPr="00DE2273">
              <w:rPr>
                <w:rFonts w:ascii="Book Antiqua" w:hAnsi="Book Antiqua"/>
                <w:color w:val="000000" w:themeColor="text1"/>
              </w:rPr>
              <w:t xml:space="preserve"> olma</w:t>
            </w:r>
            <w:r>
              <w:rPr>
                <w:rFonts w:ascii="Book Antiqua" w:hAnsi="Book Antiqua"/>
                <w:color w:val="000000" w:themeColor="text1"/>
              </w:rPr>
              <w:t>ma</w:t>
            </w:r>
            <w:r w:rsidRPr="00DE2273">
              <w:rPr>
                <w:rFonts w:ascii="Book Antiqua" w:hAnsi="Book Antiqua"/>
                <w:color w:val="000000" w:themeColor="text1"/>
              </w:rPr>
              <w:t>sı</w:t>
            </w:r>
          </w:p>
          <w:p w:rsidR="001369FD" w:rsidRDefault="001369FD" w:rsidP="00FC6967">
            <w:pPr>
              <w:pStyle w:val="ListeParagraf"/>
              <w:numPr>
                <w:ilvl w:val="0"/>
                <w:numId w:val="13"/>
              </w:numPr>
              <w:spacing w:after="0"/>
              <w:rPr>
                <w:rFonts w:ascii="Book Antiqua" w:hAnsi="Book Antiqua"/>
                <w:color w:val="000000" w:themeColor="text1"/>
              </w:rPr>
            </w:pPr>
            <w:r>
              <w:rPr>
                <w:rFonts w:ascii="Book Antiqua" w:hAnsi="Book Antiqua"/>
                <w:color w:val="000000" w:themeColor="text1"/>
              </w:rPr>
              <w:t>Kull</w:t>
            </w:r>
            <w:r w:rsidR="00FC6967">
              <w:rPr>
                <w:rFonts w:ascii="Book Antiqua" w:hAnsi="Book Antiqua"/>
                <w:color w:val="000000" w:themeColor="text1"/>
              </w:rPr>
              <w:t xml:space="preserve">anılan oyun </w:t>
            </w:r>
            <w:proofErr w:type="gramStart"/>
            <w:r w:rsidR="00FC6967">
              <w:rPr>
                <w:rFonts w:ascii="Book Antiqua" w:hAnsi="Book Antiqua"/>
                <w:color w:val="000000" w:themeColor="text1"/>
              </w:rPr>
              <w:t>alanlarının  ve</w:t>
            </w:r>
            <w:proofErr w:type="gramEnd"/>
            <w:r w:rsidR="00FC6967">
              <w:rPr>
                <w:rFonts w:ascii="Book Antiqua" w:hAnsi="Book Antiqua"/>
                <w:color w:val="000000" w:themeColor="text1"/>
              </w:rPr>
              <w:t xml:space="preserve"> çeşidinin azlığı</w:t>
            </w:r>
            <w:r>
              <w:rPr>
                <w:rFonts w:ascii="Book Antiqua" w:hAnsi="Book Antiqua"/>
                <w:color w:val="000000" w:themeColor="text1"/>
              </w:rPr>
              <w:t>.</w:t>
            </w:r>
          </w:p>
          <w:p w:rsidR="00FC6967" w:rsidRDefault="00FC6967" w:rsidP="00FC6967">
            <w:pPr>
              <w:pStyle w:val="ListeParagraf"/>
              <w:numPr>
                <w:ilvl w:val="0"/>
                <w:numId w:val="13"/>
              </w:numPr>
              <w:spacing w:after="0"/>
              <w:rPr>
                <w:rFonts w:ascii="Book Antiqua" w:hAnsi="Book Antiqua"/>
                <w:color w:val="000000" w:themeColor="text1"/>
              </w:rPr>
            </w:pPr>
            <w:proofErr w:type="gramStart"/>
            <w:r>
              <w:rPr>
                <w:rFonts w:ascii="Book Antiqua" w:hAnsi="Book Antiqua"/>
                <w:color w:val="000000" w:themeColor="text1"/>
              </w:rPr>
              <w:t>İlçede sosyal olanların azlığı.</w:t>
            </w:r>
            <w:proofErr w:type="gramEnd"/>
          </w:p>
          <w:p w:rsidR="001369FD" w:rsidRPr="00DE2273" w:rsidRDefault="001369FD" w:rsidP="00316349">
            <w:pPr>
              <w:pStyle w:val="ListeParagraf"/>
              <w:spacing w:after="0"/>
              <w:ind w:left="454" w:hanging="141"/>
              <w:rPr>
                <w:rFonts w:ascii="Book Antiqua" w:hAnsi="Book Antiqua"/>
                <w:b/>
                <w:color w:val="000000" w:themeColor="text1"/>
                <w:sz w:val="24"/>
                <w:szCs w:val="24"/>
              </w:rPr>
            </w:pPr>
          </w:p>
        </w:tc>
      </w:tr>
      <w:tr w:rsidR="001369FD" w:rsidRPr="00DE2273" w:rsidTr="00316349">
        <w:trPr>
          <w:trHeight w:val="510"/>
          <w:jc w:val="center"/>
        </w:trPr>
        <w:tc>
          <w:tcPr>
            <w:tcW w:w="5000" w:type="pct"/>
            <w:shd w:val="clear" w:color="auto" w:fill="9BBB59" w:themeFill="accent3"/>
            <w:vAlign w:val="center"/>
          </w:tcPr>
          <w:p w:rsidR="001369FD" w:rsidRPr="00AE4A47" w:rsidRDefault="001369FD" w:rsidP="00316349">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lastRenderedPageBreak/>
              <w:t xml:space="preserve">   FIRSATLAR</w:t>
            </w:r>
          </w:p>
        </w:tc>
      </w:tr>
      <w:tr w:rsidR="001369FD" w:rsidRPr="00DE2273" w:rsidTr="00316349">
        <w:trPr>
          <w:trHeight w:val="1361"/>
          <w:jc w:val="center"/>
        </w:trPr>
        <w:tc>
          <w:tcPr>
            <w:tcW w:w="5000" w:type="pct"/>
          </w:tcPr>
          <w:p w:rsidR="001369FD" w:rsidRPr="00FC6967" w:rsidRDefault="001369FD" w:rsidP="00FC6967">
            <w:pPr>
              <w:pStyle w:val="Balk6"/>
              <w:keepNext w:val="0"/>
              <w:keepLines w:val="0"/>
              <w:numPr>
                <w:ilvl w:val="0"/>
                <w:numId w:val="16"/>
              </w:numPr>
              <w:spacing w:before="0" w:line="276" w:lineRule="auto"/>
              <w:contextualSpacing/>
              <w:jc w:val="left"/>
              <w:rPr>
                <w:rFonts w:ascii="Book Antiqua" w:hAnsi="Book Antiqua"/>
                <w:color w:val="000000" w:themeColor="text1"/>
              </w:rPr>
            </w:pPr>
            <w:proofErr w:type="gramStart"/>
            <w:r>
              <w:rPr>
                <w:rFonts w:ascii="Book Antiqua" w:hAnsi="Book Antiqua"/>
                <w:color w:val="000000" w:themeColor="text1"/>
              </w:rPr>
              <w:t>Tekli eğitimin yapılması.</w:t>
            </w:r>
            <w:proofErr w:type="gramEnd"/>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Bilgiye erişilebilirlik ve kullanılabilirliğinin artması</w:t>
            </w:r>
          </w:p>
          <w:p w:rsidR="001369FD" w:rsidRPr="003D2CBF"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proofErr w:type="gramStart"/>
            <w:r>
              <w:rPr>
                <w:rFonts w:ascii="Book Antiqua" w:hAnsi="Book Antiqua"/>
                <w:color w:val="000000" w:themeColor="text1"/>
              </w:rPr>
              <w:t>Şehrin merkezinde olması, ulaşımın kolay olması.</w:t>
            </w:r>
            <w:proofErr w:type="gramEnd"/>
          </w:p>
          <w:p w:rsidR="001369FD" w:rsidRPr="00DE2273" w:rsidRDefault="00FC6967"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Pansiyonlu olması nedeni ile yemek ihtiyacının karşılanması</w:t>
            </w:r>
            <w:proofErr w:type="gramStart"/>
            <w:r>
              <w:rPr>
                <w:rFonts w:ascii="Book Antiqua" w:hAnsi="Book Antiqua"/>
                <w:color w:val="000000" w:themeColor="text1"/>
              </w:rPr>
              <w:t>.</w:t>
            </w:r>
            <w:r w:rsidR="001369FD">
              <w:rPr>
                <w:rFonts w:ascii="Book Antiqua" w:hAnsi="Book Antiqua"/>
                <w:color w:val="000000" w:themeColor="text1"/>
              </w:rPr>
              <w:t>.</w:t>
            </w:r>
            <w:proofErr w:type="gramEnd"/>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proofErr w:type="gramStart"/>
            <w:r>
              <w:rPr>
                <w:rFonts w:ascii="Book Antiqua" w:hAnsi="Book Antiqua"/>
                <w:color w:val="000000" w:themeColor="text1"/>
              </w:rPr>
              <w:t>Sınıflarda akıllı tahtaların bulunması.</w:t>
            </w:r>
            <w:proofErr w:type="gramEnd"/>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proofErr w:type="gramStart"/>
            <w:r>
              <w:rPr>
                <w:rFonts w:ascii="Book Antiqua" w:hAnsi="Book Antiqua"/>
                <w:color w:val="000000" w:themeColor="text1"/>
              </w:rPr>
              <w:t>Okul bahçesinin geniş olması.</w:t>
            </w:r>
            <w:proofErr w:type="gramEnd"/>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Uygulama bahçesinin bulunması.</w:t>
            </w:r>
          </w:p>
          <w:p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Öğrenci sayısının az olması.</w:t>
            </w:r>
          </w:p>
          <w:p w:rsidR="001369FD" w:rsidRPr="00E02C35" w:rsidRDefault="001369FD" w:rsidP="00316349">
            <w:pPr>
              <w:pStyle w:val="Balk6"/>
              <w:ind w:left="360"/>
              <w:rPr>
                <w:rFonts w:ascii="Book Antiqua" w:hAnsi="Book Antiqua"/>
                <w:color w:val="000000" w:themeColor="text1"/>
              </w:rPr>
            </w:pPr>
          </w:p>
        </w:tc>
      </w:tr>
      <w:tr w:rsidR="001369FD" w:rsidRPr="00DE2273" w:rsidTr="00316349">
        <w:trPr>
          <w:trHeight w:val="510"/>
          <w:jc w:val="center"/>
        </w:trPr>
        <w:tc>
          <w:tcPr>
            <w:tcW w:w="5000" w:type="pct"/>
            <w:shd w:val="clear" w:color="auto" w:fill="9BBB59" w:themeFill="accent3"/>
            <w:vAlign w:val="center"/>
          </w:tcPr>
          <w:p w:rsidR="001369FD" w:rsidRPr="00AE4A47" w:rsidRDefault="001369FD" w:rsidP="00316349">
            <w:pPr>
              <w:pStyle w:val="ListeParagraf"/>
              <w:spacing w:after="0"/>
              <w:ind w:left="0"/>
              <w:jc w:val="center"/>
              <w:rPr>
                <w:rFonts w:ascii="Book Antiqua" w:hAnsi="Book Antiqua"/>
                <w:b/>
                <w:sz w:val="24"/>
                <w:szCs w:val="24"/>
              </w:rPr>
            </w:pPr>
            <w:r w:rsidRPr="00DE2273">
              <w:rPr>
                <w:rFonts w:ascii="Book Antiqua" w:hAnsi="Book Antiqua"/>
                <w:b/>
                <w:sz w:val="24"/>
                <w:szCs w:val="24"/>
              </w:rPr>
              <w:t>TEHDİTLER</w:t>
            </w:r>
          </w:p>
        </w:tc>
      </w:tr>
      <w:tr w:rsidR="001369FD" w:rsidRPr="00DE2273" w:rsidTr="00316349">
        <w:trPr>
          <w:trHeight w:val="483"/>
          <w:jc w:val="center"/>
        </w:trPr>
        <w:tc>
          <w:tcPr>
            <w:tcW w:w="5000" w:type="pct"/>
            <w:shd w:val="clear" w:color="auto" w:fill="FFFFFF" w:themeFill="background1"/>
          </w:tcPr>
          <w:p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 xml:space="preserve">İlimizde bölgesel </w:t>
            </w:r>
            <w:proofErr w:type="spellStart"/>
            <w:r w:rsidRPr="00B970D4">
              <w:rPr>
                <w:rFonts w:ascii="Book Antiqua" w:hAnsi="Book Antiqua"/>
                <w:sz w:val="24"/>
                <w:szCs w:val="24"/>
              </w:rPr>
              <w:t>sosyo</w:t>
            </w:r>
            <w:proofErr w:type="spellEnd"/>
            <w:r w:rsidRPr="00B970D4">
              <w:rPr>
                <w:rFonts w:ascii="Book Antiqua" w:hAnsi="Book Antiqua"/>
                <w:sz w:val="24"/>
                <w:szCs w:val="24"/>
              </w:rPr>
              <w:t>-ekonomik farklılıklar</w:t>
            </w:r>
          </w:p>
          <w:p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Aile bütünlüğünün bozulmaların artması</w:t>
            </w:r>
          </w:p>
          <w:p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Görsel medyada yayınlanan eğitim dizilerinin öğrenciler üzerinde yarattığı psikoloji</w:t>
            </w:r>
          </w:p>
          <w:p w:rsidR="001369FD" w:rsidRPr="00B970D4" w:rsidRDefault="001369FD" w:rsidP="001369FD">
            <w:pPr>
              <w:pStyle w:val="ListeParagraf"/>
              <w:numPr>
                <w:ilvl w:val="0"/>
                <w:numId w:val="17"/>
              </w:numPr>
              <w:spacing w:before="120" w:after="120" w:line="259" w:lineRule="auto"/>
              <w:rPr>
                <w:rFonts w:ascii="Book Antiqua" w:hAnsi="Book Antiqua"/>
                <w:sz w:val="24"/>
                <w:szCs w:val="24"/>
              </w:rPr>
            </w:pPr>
            <w:r w:rsidRPr="00B970D4">
              <w:rPr>
                <w:rFonts w:ascii="Book Antiqua" w:hAnsi="Book Antiqua"/>
                <w:sz w:val="24"/>
                <w:szCs w:val="24"/>
              </w:rPr>
              <w:t>Bireylerde oluşan teknoloji bağımlılığı</w:t>
            </w:r>
          </w:p>
          <w:p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Toplumda kitap okuma, spor yapma, sanatsal ve kültürel faaliyetlerde bulunma alışkanlığının yetersiz olması</w:t>
            </w:r>
          </w:p>
          <w:p w:rsidR="001369FD" w:rsidRPr="00B970D4" w:rsidRDefault="001369FD" w:rsidP="001369FD">
            <w:pPr>
              <w:pStyle w:val="ListeParagraf"/>
              <w:numPr>
                <w:ilvl w:val="0"/>
                <w:numId w:val="17"/>
              </w:numPr>
              <w:spacing w:before="120" w:line="240" w:lineRule="auto"/>
              <w:rPr>
                <w:rFonts w:ascii="Book Antiqua" w:hAnsi="Book Antiqua"/>
                <w:sz w:val="24"/>
                <w:szCs w:val="24"/>
              </w:rPr>
            </w:pPr>
            <w:r w:rsidRPr="00B970D4">
              <w:rPr>
                <w:rFonts w:ascii="Book Antiqua" w:hAnsi="Book Antiqua"/>
                <w:sz w:val="24"/>
                <w:szCs w:val="24"/>
              </w:rPr>
              <w:t>Yerel maddi destek bulmakta yaşanan güçlükler</w:t>
            </w:r>
          </w:p>
          <w:p w:rsidR="001369FD" w:rsidRPr="00B970D4" w:rsidRDefault="001369FD" w:rsidP="001369FD">
            <w:pPr>
              <w:pStyle w:val="ListeParagraf"/>
              <w:numPr>
                <w:ilvl w:val="0"/>
                <w:numId w:val="17"/>
              </w:numPr>
              <w:spacing w:before="120" w:line="240" w:lineRule="auto"/>
              <w:rPr>
                <w:rFonts w:ascii="Book Antiqua" w:hAnsi="Book Antiqua"/>
                <w:sz w:val="24"/>
                <w:szCs w:val="24"/>
              </w:rPr>
            </w:pPr>
            <w:r w:rsidRPr="00B970D4">
              <w:rPr>
                <w:rFonts w:ascii="Book Antiqua" w:hAnsi="Book Antiqua"/>
                <w:sz w:val="24"/>
                <w:szCs w:val="24"/>
              </w:rPr>
              <w:t>Velilerin eğitim faaliyetlerine katılım oranlarının düşük olması</w:t>
            </w:r>
          </w:p>
          <w:p w:rsidR="001369FD" w:rsidRPr="00DE2273" w:rsidRDefault="001369FD" w:rsidP="00316349">
            <w:pPr>
              <w:pStyle w:val="ListeParagraf"/>
              <w:spacing w:before="120" w:after="120" w:line="240" w:lineRule="auto"/>
              <w:ind w:left="1068"/>
              <w:rPr>
                <w:rFonts w:ascii="Book Antiqua" w:hAnsi="Book Antiqua"/>
                <w:b/>
                <w:sz w:val="24"/>
                <w:szCs w:val="24"/>
              </w:rPr>
            </w:pPr>
          </w:p>
        </w:tc>
      </w:tr>
    </w:tbl>
    <w:p w:rsidR="001369FD" w:rsidRPr="00631477" w:rsidRDefault="001369FD" w:rsidP="001369FD">
      <w:pPr>
        <w:pStyle w:val="Balk2"/>
        <w:numPr>
          <w:ilvl w:val="0"/>
          <w:numId w:val="0"/>
        </w:numPr>
        <w:spacing w:after="120" w:line="259" w:lineRule="auto"/>
        <w:ind w:firstLine="709"/>
      </w:pPr>
      <w:bookmarkStart w:id="96" w:name="_Toc531853204"/>
      <w:bookmarkStart w:id="97" w:name="_Toc532154576"/>
      <w:bookmarkStart w:id="98" w:name="_Toc11922033"/>
      <w:r w:rsidRPr="00631477">
        <w:t>Misyon, Vizyon ve Temel Değerler</w:t>
      </w:r>
      <w:bookmarkEnd w:id="96"/>
      <w:bookmarkEnd w:id="97"/>
      <w:bookmarkEnd w:id="98"/>
    </w:p>
    <w:p w:rsidR="001369FD" w:rsidRPr="00631477" w:rsidRDefault="001369FD" w:rsidP="001369FD">
      <w:pPr>
        <w:rPr>
          <w:rFonts w:ascii="Cambria" w:eastAsia="Calibri" w:hAnsi="Cambria" w:cs="Arial"/>
          <w:szCs w:val="22"/>
        </w:rPr>
      </w:pPr>
    </w:p>
    <w:p w:rsidR="001369FD" w:rsidRDefault="001369FD" w:rsidP="001369FD">
      <w:pPr>
        <w:pStyle w:val="Balk2"/>
        <w:spacing w:after="0"/>
      </w:pPr>
      <w:bookmarkStart w:id="99" w:name="_Toc530061512"/>
      <w:bookmarkStart w:id="100" w:name="_Toc531853202"/>
      <w:bookmarkStart w:id="101" w:name="_Toc532154574"/>
      <w:bookmarkStart w:id="102" w:name="_Toc11922031"/>
      <w:r w:rsidRPr="00631477">
        <w:t>Tespitler ve İhtiyaçların Belirlenmesi</w:t>
      </w:r>
      <w:bookmarkEnd w:id="99"/>
      <w:bookmarkEnd w:id="100"/>
      <w:bookmarkEnd w:id="101"/>
      <w:bookmarkEnd w:id="102"/>
    </w:p>
    <w:p w:rsidR="001369FD" w:rsidRPr="000E705D" w:rsidRDefault="007F1EAD" w:rsidP="001369FD">
      <w:pPr>
        <w:ind w:firstLine="708"/>
        <w:rPr>
          <w:rFonts w:ascii="Book Antiqua" w:hAnsi="Book Antiqua"/>
        </w:rPr>
      </w:pPr>
      <w:r>
        <w:t xml:space="preserve">Hüseyin </w:t>
      </w:r>
      <w:proofErr w:type="gramStart"/>
      <w:r>
        <w:t>Yumuşak  İlkokulu</w:t>
      </w:r>
      <w:proofErr w:type="gramEnd"/>
      <w:r>
        <w:t xml:space="preserve"> </w:t>
      </w:r>
      <w:r w:rsidR="001369FD">
        <w:rPr>
          <w:rFonts w:ascii="Book Antiqua" w:hAnsi="Book Antiqua"/>
        </w:rPr>
        <w:t>Müdürlüğü</w:t>
      </w:r>
      <w:r w:rsidR="001369FD" w:rsidRPr="00C4704C">
        <w:rPr>
          <w:rFonts w:ascii="Book Antiqua" w:hAnsi="Book Antiqua"/>
        </w:rPr>
        <w:t xml:space="preserve"> olarak mevcut durum analizimizin yapılması ile ortaya çıkan temel sorunlarımız ve gelişim alanlarımızın hangileri olduğu analizler sonucunda ortaya çık</w:t>
      </w:r>
      <w:r w:rsidR="001369FD">
        <w:rPr>
          <w:rFonts w:ascii="Book Antiqua" w:hAnsi="Book Antiqua"/>
        </w:rPr>
        <w:t xml:space="preserve">arılmıştır. Müdürlük olarak 2024 yılında </w:t>
      </w:r>
      <w:proofErr w:type="gramStart"/>
      <w:r w:rsidR="001369FD">
        <w:rPr>
          <w:rFonts w:ascii="Book Antiqua" w:hAnsi="Book Antiqua"/>
        </w:rPr>
        <w:t xml:space="preserve">okulumuz </w:t>
      </w:r>
      <w:r w:rsidR="001369FD" w:rsidRPr="00C4704C">
        <w:rPr>
          <w:rFonts w:ascii="Book Antiqua" w:hAnsi="Book Antiqua"/>
        </w:rPr>
        <w:t xml:space="preserve"> eğitimini</w:t>
      </w:r>
      <w:proofErr w:type="gramEnd"/>
      <w:r w:rsidR="001369FD" w:rsidRPr="00C4704C">
        <w:rPr>
          <w:rFonts w:ascii="Book Antiqua" w:hAnsi="Book Antiqua"/>
        </w:rPr>
        <w:t xml:space="preserve"> he</w:t>
      </w:r>
      <w:r w:rsidR="001369FD">
        <w:rPr>
          <w:rFonts w:ascii="Book Antiqua" w:hAnsi="Book Antiqua"/>
        </w:rPr>
        <w:t>r bireyin eğitme ulaşabildiği, k</w:t>
      </w:r>
      <w:r w:rsidR="001369FD" w:rsidRPr="00C4704C">
        <w:rPr>
          <w:rFonts w:ascii="Book Antiqua" w:hAnsi="Book Antiqua"/>
        </w:rPr>
        <w:t>apasite olarak her bireyin eğitim tesislerinden faydalanabildiği, kalite olarak Avrupa standartlarına ulaşabilmiş olmayı amaçlamaktayız.</w:t>
      </w:r>
      <w:r>
        <w:rPr>
          <w:rFonts w:ascii="Book Antiqua" w:hAnsi="Book Antiqua"/>
        </w:rPr>
        <w:t xml:space="preserve"> </w:t>
      </w:r>
      <w:r w:rsidR="001369FD" w:rsidRPr="00910E8E">
        <w:rPr>
          <w:rFonts w:ascii="Book Antiqua" w:hAnsi="Book Antiqua"/>
        </w:rPr>
        <w:t>Durum analizinde yer alan her bir bölümde yapılan analizler sonucunda belirlenmiş olan tespitler ve ihtiyaçlardan yola çıkılarak müdürlüğümüz stratejik planının mimarisi oluşturulmuştur.</w:t>
      </w:r>
    </w:p>
    <w:p w:rsidR="001369FD" w:rsidRPr="00631477" w:rsidRDefault="001369FD" w:rsidP="001369FD">
      <w:pPr>
        <w:pStyle w:val="Balk1"/>
      </w:pPr>
      <w:bookmarkStart w:id="103" w:name="_Toc11922032"/>
      <w:r>
        <w:t>Geleceğe bakış</w:t>
      </w:r>
      <w:bookmarkEnd w:id="103"/>
    </w:p>
    <w:p w:rsidR="001369FD" w:rsidRPr="00343EE5" w:rsidRDefault="001369FD" w:rsidP="001369FD">
      <w:pPr>
        <w:ind w:firstLine="709"/>
        <w:rPr>
          <w:rFonts w:ascii="Book Antiqua" w:hAnsi="Book Antiqua"/>
        </w:rPr>
      </w:pPr>
      <w:r w:rsidRPr="00343EE5">
        <w:rPr>
          <w:rFonts w:ascii="Book Antiqua" w:hAnsi="Book Antiqua"/>
        </w:rPr>
        <w:t xml:space="preserve">Bu bölümde; Müdürlüğümüzün </w:t>
      </w:r>
      <w:proofErr w:type="gramStart"/>
      <w:r w:rsidRPr="00343EE5">
        <w:rPr>
          <w:rFonts w:ascii="Book Antiqua" w:hAnsi="Book Antiqua"/>
        </w:rPr>
        <w:t>misyonu</w:t>
      </w:r>
      <w:proofErr w:type="gramEnd"/>
      <w:r w:rsidRPr="00343EE5">
        <w:rPr>
          <w:rFonts w:ascii="Book Antiqua" w:hAnsi="Book Antiqua"/>
        </w:rPr>
        <w:t>, vizyonu ve temel değerleri ile stratejik amaçları, stratejik hedefleri, performans göstergeleri ve eylemleri yer almaktadır.</w:t>
      </w:r>
    </w:p>
    <w:p w:rsidR="001369FD" w:rsidRDefault="001369FD" w:rsidP="001369FD">
      <w:pPr>
        <w:rPr>
          <w:rFonts w:ascii="Book Antiqua" w:hAnsi="Book Antiqua"/>
        </w:rPr>
      </w:pPr>
      <w:r w:rsidRPr="00343EE5">
        <w:rPr>
          <w:rFonts w:ascii="Book Antiqua" w:hAnsi="Book Antiqua"/>
        </w:rPr>
        <w:t xml:space="preserve">Türkiye Cumhuriyeti Anayasası, 1739 sayılı Millî Eğitim Temel Kanunu,1 (Bir) numaralı Cumhurbaşkanlığı Kararnamesi ve ilgili diğer mevzuat ve üst politika belgelerinden yararlanılarak Müdür, Üst Kurul ve Ekip Üyelerinin görüşleri doğrultusunda Müdürlüğümüzün misyonu </w:t>
      </w:r>
      <w:proofErr w:type="spellStart"/>
      <w:proofErr w:type="gramStart"/>
      <w:r w:rsidRPr="00343EE5">
        <w:rPr>
          <w:rFonts w:ascii="Book Antiqua" w:hAnsi="Book Antiqua"/>
        </w:rPr>
        <w:t>oluşturulmuştur.Uzun</w:t>
      </w:r>
      <w:proofErr w:type="spellEnd"/>
      <w:proofErr w:type="gramEnd"/>
      <w:r w:rsidRPr="00343EE5">
        <w:rPr>
          <w:rFonts w:ascii="Book Antiqua" w:hAnsi="Book Antiqua"/>
        </w:rPr>
        <w:t xml:space="preserve"> vadede </w:t>
      </w:r>
      <w:r w:rsidRPr="00343EE5">
        <w:rPr>
          <w:rFonts w:ascii="Book Antiqua" w:hAnsi="Book Antiqua"/>
        </w:rPr>
        <w:lastRenderedPageBreak/>
        <w:t xml:space="preserve">Müdürlüğümüzün gerçekleştirmek istediklerini </w:t>
      </w:r>
      <w:proofErr w:type="spellStart"/>
      <w:r w:rsidRPr="00343EE5">
        <w:rPr>
          <w:rFonts w:ascii="Book Antiqua" w:hAnsi="Book Antiqua"/>
        </w:rPr>
        <w:t>ve</w:t>
      </w:r>
      <w:r w:rsidRPr="0043531E">
        <w:rPr>
          <w:rFonts w:ascii="Book Antiqua" w:hAnsi="Book Antiqua"/>
        </w:rPr>
        <w:t>ulaşmak</w:t>
      </w:r>
      <w:proofErr w:type="spellEnd"/>
      <w:r w:rsidRPr="0043531E">
        <w:rPr>
          <w:rFonts w:ascii="Book Antiqua" w:hAnsi="Book Antiqua"/>
        </w:rPr>
        <w:t xml:space="preserve"> istediği yeri yansıtacak şekilde kurumun vizyonu </w:t>
      </w:r>
      <w:proofErr w:type="spellStart"/>
      <w:r w:rsidRPr="0043531E">
        <w:rPr>
          <w:rFonts w:ascii="Book Antiqua" w:hAnsi="Book Antiqua"/>
        </w:rPr>
        <w:t>oluşturulmuştur.Temel</w:t>
      </w:r>
      <w:proofErr w:type="spellEnd"/>
      <w:r w:rsidRPr="0043531E">
        <w:rPr>
          <w:rFonts w:ascii="Book Antiqua" w:hAnsi="Book Antiqua"/>
        </w:rPr>
        <w:t xml:space="preserve"> değerlerimiz; Strateji Geliştirme Şubesi çalışanlarının görüşleri dikkate alınarak nitel analiz, toplumsal beklentiler, paydaş düşünceleri, kurumun vizyonu gibi faktörler değerlendirilerek ortaya konulmuştur.</w:t>
      </w:r>
    </w:p>
    <w:p w:rsidR="001369FD" w:rsidRDefault="001369FD" w:rsidP="001369FD">
      <w:pPr>
        <w:pStyle w:val="Balk4"/>
        <w:tabs>
          <w:tab w:val="left" w:pos="993"/>
        </w:tabs>
        <w:rPr>
          <w:sz w:val="32"/>
          <w:szCs w:val="32"/>
        </w:rPr>
      </w:pPr>
      <w:bookmarkStart w:id="104" w:name="_Toc531853205"/>
      <w:bookmarkStart w:id="105" w:name="_Toc532154577"/>
      <w:bookmarkStart w:id="106" w:name="_Toc11922034"/>
      <w:r w:rsidRPr="00CB6398">
        <w:rPr>
          <w:rStyle w:val="Balk1Char"/>
          <w:color w:val="4F81BD" w:themeColor="accent1"/>
          <w:sz w:val="32"/>
        </w:rPr>
        <w:t>Misyonumuz:</w:t>
      </w:r>
      <w:bookmarkStart w:id="107" w:name="_Toc531853206"/>
      <w:bookmarkStart w:id="108" w:name="_Toc532154578"/>
      <w:bookmarkEnd w:id="104"/>
      <w:bookmarkEnd w:id="105"/>
      <w:bookmarkEnd w:id="106"/>
    </w:p>
    <w:p w:rsidR="001369FD" w:rsidRPr="009D781F" w:rsidRDefault="001369FD" w:rsidP="001369FD">
      <w:pPr>
        <w:rPr>
          <w:rFonts w:ascii="Book Antiqua" w:hAnsi="Book Antiqua"/>
          <w:i/>
          <w:lang w:eastAsia="en-US"/>
        </w:rPr>
      </w:pPr>
      <w:proofErr w:type="gramStart"/>
      <w:r>
        <w:rPr>
          <w:rFonts w:ascii="Book Antiqua" w:hAnsi="Book Antiqua"/>
          <w:i/>
          <w:sz w:val="48"/>
          <w:szCs w:val="48"/>
          <w:lang w:eastAsia="en-US"/>
        </w:rPr>
        <w:t xml:space="preserve">Okul </w:t>
      </w:r>
      <w:r w:rsidRPr="009D781F">
        <w:rPr>
          <w:rFonts w:ascii="Book Antiqua" w:hAnsi="Book Antiqua"/>
          <w:i/>
          <w:lang w:eastAsia="en-US"/>
        </w:rPr>
        <w:t xml:space="preserve"> olarak</w:t>
      </w:r>
      <w:proofErr w:type="gramEnd"/>
      <w:r w:rsidRPr="009D781F">
        <w:rPr>
          <w:rFonts w:ascii="Book Antiqua" w:hAnsi="Book Antiqua"/>
          <w:i/>
          <w:lang w:eastAsia="en-US"/>
        </w:rPr>
        <w:t xml:space="preserve"> ülke kalkınmasında kaliteli bir eğitim için etkili yönetim tekniklerini kullanan, mevcut kaynakların eşitlik ve adalet anlayışı içinde dağıtımını ve kullanımı sağlayan, gerekli personel ve teknolojik donanımı temin eden, öğrencilerine Cumhuriyet ve Demokrasi bilincini aşılayan, milli ve manevi değerlerine sahip çıkan, yenilikçi, analitik düşünceyi teşvik eden, sanatsal, bilimsel ve teknolojik gelişmelere duyarlı, üretken, sorumluluk sahibi ve temsil edebilme yeteneğini kazanmış mutlu bireyler yetiştiren bir kurum olmaktır.</w:t>
      </w:r>
    </w:p>
    <w:p w:rsidR="001369FD" w:rsidRDefault="001369FD" w:rsidP="001369FD">
      <w:pPr>
        <w:rPr>
          <w:lang w:eastAsia="en-US"/>
        </w:rPr>
      </w:pPr>
    </w:p>
    <w:p w:rsidR="001369FD" w:rsidRDefault="001369FD" w:rsidP="001369FD">
      <w:pPr>
        <w:ind w:firstLine="708"/>
        <w:rPr>
          <w:rStyle w:val="Balk1Char"/>
          <w:iCs/>
          <w:color w:val="4F81BD" w:themeColor="accent1"/>
          <w:sz w:val="32"/>
          <w:lang w:eastAsia="en-US"/>
        </w:rPr>
      </w:pPr>
      <w:bookmarkStart w:id="109" w:name="_Toc11922035"/>
      <w:r w:rsidRPr="00BA79F6">
        <w:rPr>
          <w:rStyle w:val="Balk1Char"/>
          <w:iCs/>
          <w:color w:val="4F81BD" w:themeColor="accent1"/>
          <w:sz w:val="32"/>
          <w:lang w:eastAsia="en-US"/>
        </w:rPr>
        <w:t>Vizyonumuz:</w:t>
      </w:r>
      <w:bookmarkEnd w:id="109"/>
    </w:p>
    <w:p w:rsidR="001369FD" w:rsidRPr="00BA79F6" w:rsidRDefault="001369FD" w:rsidP="001369FD">
      <w:pPr>
        <w:ind w:firstLine="708"/>
        <w:rPr>
          <w:lang w:eastAsia="en-US"/>
        </w:rPr>
      </w:pPr>
      <w:r>
        <w:rPr>
          <w:noProof/>
        </w:rPr>
        <mc:AlternateContent>
          <mc:Choice Requires="wps">
            <w:drawing>
              <wp:anchor distT="91440" distB="91440" distL="137160" distR="137160" simplePos="0" relativeHeight="251665408" behindDoc="0" locked="0" layoutInCell="0" allowOverlap="1" wp14:anchorId="5EDD2F3C" wp14:editId="666A0C34">
                <wp:simplePos x="0" y="0"/>
                <wp:positionH relativeFrom="margin">
                  <wp:posOffset>1703705</wp:posOffset>
                </wp:positionH>
                <wp:positionV relativeFrom="page">
                  <wp:posOffset>7962265</wp:posOffset>
                </wp:positionV>
                <wp:extent cx="116840" cy="210820"/>
                <wp:effectExtent l="0" t="0" r="0" b="0"/>
                <wp:wrapNone/>
                <wp:docPr id="114"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840" cy="210820"/>
                        </a:xfrm>
                        <a:prstGeom prst="roundRect">
                          <a:avLst>
                            <a:gd name="adj" fmla="val 13032"/>
                          </a:avLst>
                        </a:prstGeom>
                        <a:noFill/>
                        <a:extLst/>
                      </wps:spPr>
                      <wps:txbx>
                        <w:txbxContent>
                          <w:p w:rsidR="002608F2" w:rsidRDefault="002608F2" w:rsidP="001369FD">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left:0;text-align:left;margin-left:134.15pt;margin-top:626.95pt;width:9.2pt;height:16.6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" o:allowincell="f" filled="f" stroked="f">
                <v:textbox>
                  <w:txbxContent>
                    <w:p w:rsidR="002608F2" w:rsidRDefault="002608F2" w:rsidP="001369FD">
                      <w:pPr>
                        <w:jc w:val="center"/>
                        <w:rPr>
                          <w:rFonts w:asciiTheme="majorHAnsi" w:eastAsiaTheme="majorEastAsia" w:hAnsiTheme="majorHAnsi" w:cstheme="majorBidi"/>
                          <w:i/>
                          <w:iCs/>
                          <w:color w:val="FFFFFF" w:themeColor="background1"/>
                          <w:sz w:val="28"/>
                          <w:szCs w:val="28"/>
                        </w:rPr>
                      </w:pPr>
                    </w:p>
                  </w:txbxContent>
                </v:textbox>
                <w10:wrap anchorx="margin" anchory="page"/>
              </v:roundrect>
            </w:pict>
          </mc:Fallback>
        </mc:AlternateContent>
      </w:r>
      <w:r w:rsidRPr="009D781F">
        <w:rPr>
          <w:rFonts w:ascii="Script MT Bold" w:eastAsia="Calibri" w:hAnsi="Script MT Bold"/>
          <w:i/>
          <w:sz w:val="48"/>
          <w:szCs w:val="48"/>
          <w:lang w:eastAsia="en-US"/>
        </w:rPr>
        <w:t>M</w:t>
      </w:r>
      <w:r w:rsidRPr="009D781F">
        <w:rPr>
          <w:rFonts w:ascii="Book Antiqua" w:eastAsia="Calibri" w:hAnsi="Book Antiqua"/>
          <w:i/>
          <w:lang w:eastAsia="en-US"/>
        </w:rPr>
        <w:t>illi kültür öğelerini içselleştirmiş, eğitim - öğretim, kurum kültürü ve kalitesi ile yenilikçi ve girişimci bir kurum olmak</w:t>
      </w:r>
      <w:r w:rsidRPr="00B17A5E">
        <w:rPr>
          <w:noProof/>
        </w:rPr>
        <w:t xml:space="preserve"> </w:t>
      </w:r>
    </w:p>
    <w:p w:rsidR="001369FD" w:rsidRDefault="001369FD" w:rsidP="001369FD">
      <w:pPr>
        <w:pStyle w:val="Balk4"/>
        <w:rPr>
          <w:rStyle w:val="Balk1Char"/>
          <w:b/>
          <w:color w:val="4F81BD" w:themeColor="accent1"/>
          <w:sz w:val="32"/>
        </w:rPr>
      </w:pPr>
      <w:bookmarkStart w:id="110" w:name="_Toc531853207"/>
      <w:bookmarkStart w:id="111" w:name="_Toc532154579"/>
      <w:bookmarkStart w:id="112" w:name="_Toc11922036"/>
      <w:bookmarkStart w:id="113" w:name="_Toc410315238"/>
      <w:bookmarkStart w:id="114" w:name="_Toc411525144"/>
      <w:bookmarkEnd w:id="107"/>
      <w:bookmarkEnd w:id="108"/>
      <w:r w:rsidRPr="00F7293B">
        <w:rPr>
          <w:rStyle w:val="Balk1Char"/>
          <w:color w:val="4F81BD" w:themeColor="accent1"/>
          <w:sz w:val="32"/>
        </w:rPr>
        <w:t>Temel Değerlerimiz</w:t>
      </w:r>
      <w:bookmarkEnd w:id="110"/>
      <w:bookmarkEnd w:id="111"/>
      <w:r w:rsidRPr="00F7293B">
        <w:rPr>
          <w:rStyle w:val="Balk1Char"/>
          <w:color w:val="4F81BD" w:themeColor="accent1"/>
          <w:sz w:val="32"/>
        </w:rPr>
        <w:t>:</w:t>
      </w:r>
      <w:bookmarkEnd w:id="112"/>
    </w:p>
    <w:p w:rsidR="001369FD" w:rsidRPr="009A07D6" w:rsidRDefault="001369FD" w:rsidP="001369FD">
      <w:pPr>
        <w:jc w:val="center"/>
        <w:rPr>
          <w:rFonts w:ascii="Book Antiqua" w:eastAsiaTheme="majorEastAsia" w:hAnsi="Book Antiqua" w:cstheme="majorBidi"/>
          <w:b/>
          <w:bCs/>
          <w:color w:val="31849B" w:themeColor="accent5" w:themeShade="BF"/>
          <w:sz w:val="36"/>
          <w:szCs w:val="32"/>
          <w:lang w:eastAsia="en-US"/>
        </w:rPr>
      </w:pPr>
      <w:r w:rsidRPr="00404A1C">
        <w:rPr>
          <w:noProof/>
        </w:rPr>
        <w:drawing>
          <wp:inline distT="0" distB="0" distL="0" distR="0" wp14:anchorId="0D6306F4" wp14:editId="2B0E6CDF">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15" w:name="_Toc531853228"/>
    </w:p>
    <w:p w:rsidR="001F67F8" w:rsidRDefault="001F67F8" w:rsidP="001369FD">
      <w:pPr>
        <w:spacing w:after="0" w:line="240" w:lineRule="auto"/>
        <w:ind w:firstLine="709"/>
        <w:rPr>
          <w:rStyle w:val="Balk1Char"/>
          <w:iCs/>
          <w:color w:val="4F81BD" w:themeColor="accent1"/>
          <w:sz w:val="32"/>
          <w:lang w:eastAsia="en-US"/>
        </w:rPr>
      </w:pPr>
    </w:p>
    <w:p w:rsidR="001369FD" w:rsidRDefault="001369FD" w:rsidP="001369FD">
      <w:pPr>
        <w:spacing w:after="0" w:line="240" w:lineRule="auto"/>
        <w:ind w:firstLine="709"/>
        <w:rPr>
          <w:rStyle w:val="Balk4Char"/>
          <w:color w:val="C00000"/>
        </w:rPr>
      </w:pPr>
      <w:r>
        <w:rPr>
          <w:rStyle w:val="Balk1Char"/>
          <w:iCs/>
          <w:color w:val="4F81BD" w:themeColor="accent1"/>
          <w:sz w:val="32"/>
          <w:lang w:eastAsia="en-US"/>
        </w:rPr>
        <w:t xml:space="preserve">AMAÇ VE HEDEFLERE İLİŞKİN MİMARİ </w:t>
      </w:r>
    </w:p>
    <w:p w:rsidR="001369FD" w:rsidRPr="00C4704C" w:rsidRDefault="001369FD" w:rsidP="001369FD">
      <w:pPr>
        <w:spacing w:after="0" w:line="240" w:lineRule="auto"/>
        <w:ind w:firstLine="709"/>
        <w:rPr>
          <w:rFonts w:ascii="Book Antiqua" w:hAnsi="Book Antiqua"/>
        </w:rPr>
      </w:pPr>
      <w:r w:rsidRPr="00B42E42">
        <w:rPr>
          <w:rStyle w:val="Balk4Char"/>
          <w:color w:val="C00000"/>
        </w:rPr>
        <w:t>Amaç 1</w:t>
      </w:r>
      <w:r w:rsidRPr="00B42E42">
        <w:rPr>
          <w:rFonts w:ascii="Book Antiqua" w:eastAsia="Book Antiqua" w:hAnsi="Book Antiqua"/>
          <w:color w:val="C00000"/>
        </w:rPr>
        <w:t xml:space="preserve">: </w:t>
      </w:r>
      <w:r w:rsidRPr="00740BF5">
        <w:rPr>
          <w:rFonts w:ascii="Book Antiqua" w:eastAsia="Book Antiqua" w:hAnsi="Book Antiqua"/>
          <w:color w:val="C00000"/>
        </w:rPr>
        <w:t>Bütün öğrencilerimize, medeniyetimizin ve insanlığın ortak değerleri ile çağın gereklerine uygun bilgi, beceri, tutum ve davranışların kazandırılmasını sağlamak.</w:t>
      </w:r>
    </w:p>
    <w:p w:rsidR="001369FD" w:rsidRPr="00C4704C" w:rsidRDefault="001369FD" w:rsidP="001369FD">
      <w:pPr>
        <w:spacing w:after="0" w:line="240" w:lineRule="auto"/>
        <w:ind w:firstLine="709"/>
        <w:rPr>
          <w:rFonts w:ascii="Book Antiqua" w:hAnsi="Book Antiqua"/>
        </w:rPr>
      </w:pPr>
    </w:p>
    <w:p w:rsidR="001369FD" w:rsidRPr="00530A00" w:rsidRDefault="001369FD" w:rsidP="001369FD">
      <w:pPr>
        <w:spacing w:after="0" w:line="240" w:lineRule="auto"/>
        <w:ind w:firstLine="709"/>
        <w:rPr>
          <w:rFonts w:ascii="Book Antiqua" w:hAnsi="Book Antiqua"/>
          <w:color w:val="4F81BD" w:themeColor="accent1"/>
        </w:rPr>
      </w:pPr>
      <w:r w:rsidRPr="00530A00">
        <w:rPr>
          <w:rStyle w:val="Balk5Char"/>
          <w:rFonts w:eastAsia="Book Antiqua"/>
          <w:color w:val="4F81BD" w:themeColor="accent1"/>
        </w:rPr>
        <w:t>Hedef 1.1</w:t>
      </w:r>
      <w:r w:rsidRPr="000846A7">
        <w:rPr>
          <w:rFonts w:ascii="Book Antiqua" w:eastAsia="Book Antiqua" w:hAnsi="Book Antiqua"/>
          <w:color w:val="4F81BD" w:themeColor="accent1"/>
        </w:rPr>
        <w:t>Tüm alanlarda ve eğitim kademelerinde, öğrencilerimizin her düzeydeki yeterliliklerinin belirlenmesi, izlenmesi ve desteklenmesi için etkin bir ölçme ve değerlendirme sistemi hayata geçirilecektir.</w:t>
      </w:r>
    </w:p>
    <w:p w:rsidR="001369FD" w:rsidRPr="005F7F28"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lastRenderedPageBreak/>
        <w:t>S 1.1.1</w:t>
      </w:r>
      <w:r w:rsidRPr="005F7F28">
        <w:rPr>
          <w:rFonts w:ascii="Book Antiqua" w:eastAsia="Book Antiqua" w:hAnsi="Book Antiqua"/>
        </w:rPr>
        <w:tab/>
        <w:t>- Eğitim kalitesinin artırılması için ölçme ve değerlendirme yöntemleri etkinleştirilecek ve yeterlilik temelli ölçme değerlendirme yapılacaktır.</w:t>
      </w:r>
    </w:p>
    <w:p w:rsidR="001369FD" w:rsidRPr="005F7F28"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t>S 1.1.2</w:t>
      </w:r>
      <w:r w:rsidRPr="005F7F28">
        <w:rPr>
          <w:rFonts w:ascii="Book Antiqua" w:eastAsia="Book Antiqua" w:hAnsi="Book Antiqua"/>
        </w:rPr>
        <w:tab/>
        <w:t>- Öğrencilerin bilimsel, kültürel, sanatsal, sportif ve toplum hizmeti alanlarında etkinliklere katılımı artırılacak ve izlenecektir.</w:t>
      </w:r>
    </w:p>
    <w:p w:rsidR="001369FD" w:rsidRPr="00C4704C" w:rsidRDefault="001369FD" w:rsidP="001369FD">
      <w:pPr>
        <w:spacing w:after="0" w:line="240" w:lineRule="auto"/>
        <w:ind w:firstLine="709"/>
        <w:rPr>
          <w:rFonts w:ascii="Book Antiqua" w:hAnsi="Book Antiqua"/>
        </w:rPr>
      </w:pPr>
      <w:r w:rsidRPr="00530A00">
        <w:rPr>
          <w:rStyle w:val="Balk5Char"/>
          <w:rFonts w:eastAsia="Book Antiqua"/>
          <w:color w:val="4F81BD" w:themeColor="accent1"/>
        </w:rPr>
        <w:t xml:space="preserve">Hedef </w:t>
      </w:r>
      <w:proofErr w:type="gramStart"/>
      <w:r w:rsidRPr="00530A00">
        <w:rPr>
          <w:rStyle w:val="Balk5Char"/>
          <w:rFonts w:eastAsia="Book Antiqua"/>
          <w:color w:val="4F81BD" w:themeColor="accent1"/>
        </w:rPr>
        <w:t>1.3</w:t>
      </w:r>
      <w:proofErr w:type="gramEnd"/>
      <w:r w:rsidRPr="00530A00">
        <w:rPr>
          <w:rFonts w:ascii="Book Antiqua" w:eastAsia="Book Antiqua" w:hAnsi="Book Antiqua"/>
          <w:color w:val="4F81BD" w:themeColor="accent1"/>
        </w:rPr>
        <w:t xml:space="preserve"> 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C4704C">
        <w:rPr>
          <w:rFonts w:ascii="Book Antiqua" w:eastAsia="Book Antiqua" w:hAnsi="Book Antiqua"/>
          <w:color w:val="2E74B5"/>
        </w:rPr>
        <w:t>.</w:t>
      </w:r>
      <w:bookmarkStart w:id="116" w:name="page99"/>
      <w:bookmarkEnd w:id="116"/>
    </w:p>
    <w:p w:rsidR="001369FD" w:rsidRPr="005F7F28"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t>S 1.3.1</w:t>
      </w:r>
      <w:r w:rsidRPr="005F7F28">
        <w:rPr>
          <w:rFonts w:ascii="Book Antiqua" w:eastAsia="Book Antiqua" w:hAnsi="Book Antiqua"/>
        </w:rPr>
        <w:tab/>
        <w:t>- Dijital içerik ve becer</w:t>
      </w:r>
      <w:r>
        <w:rPr>
          <w:rFonts w:ascii="Book Antiqua" w:eastAsia="Book Antiqua" w:hAnsi="Book Antiqua"/>
        </w:rPr>
        <w:t xml:space="preserve">ilerin gelişmesi için güncel </w:t>
      </w:r>
      <w:proofErr w:type="spellStart"/>
      <w:r>
        <w:rPr>
          <w:rFonts w:ascii="Book Antiqua" w:eastAsia="Book Antiqua" w:hAnsi="Book Antiqua"/>
        </w:rPr>
        <w:t>proğramlartakip</w:t>
      </w:r>
      <w:proofErr w:type="spellEnd"/>
      <w:r>
        <w:rPr>
          <w:rFonts w:ascii="Book Antiqua" w:eastAsia="Book Antiqua" w:hAnsi="Book Antiqua"/>
        </w:rPr>
        <w:t xml:space="preserve"> edilecek.</w:t>
      </w:r>
    </w:p>
    <w:p w:rsidR="001369FD" w:rsidRDefault="001369FD" w:rsidP="001369FD">
      <w:pPr>
        <w:spacing w:after="0" w:line="240" w:lineRule="auto"/>
        <w:ind w:firstLine="709"/>
        <w:rPr>
          <w:rFonts w:ascii="Book Antiqua" w:eastAsia="Book Antiqua" w:hAnsi="Book Antiqua"/>
        </w:rPr>
      </w:pPr>
      <w:r w:rsidRPr="005F7F28">
        <w:rPr>
          <w:rFonts w:ascii="Book Antiqua" w:eastAsia="Book Antiqua" w:hAnsi="Book Antiqua"/>
        </w:rPr>
        <w:t>S 1.3.2</w:t>
      </w:r>
      <w:r w:rsidRPr="005F7F28">
        <w:rPr>
          <w:rFonts w:ascii="Book Antiqua" w:eastAsia="Book Antiqua" w:hAnsi="Book Antiqua"/>
        </w:rPr>
        <w:tab/>
        <w:t>- Dijital becerilerin gelişmesi için içerik geliştirilecek ve bu kapsamda öğretmen eğitimi yapılacaktır.</w:t>
      </w:r>
    </w:p>
    <w:p w:rsidR="001369FD" w:rsidRPr="00743269" w:rsidRDefault="001369FD" w:rsidP="001369FD">
      <w:pPr>
        <w:tabs>
          <w:tab w:val="left" w:pos="1843"/>
        </w:tabs>
        <w:spacing w:after="0" w:line="240" w:lineRule="auto"/>
        <w:ind w:firstLine="709"/>
        <w:rPr>
          <w:rFonts w:ascii="Book Antiqua" w:hAnsi="Book Antiqua"/>
          <w:color w:val="C00000"/>
        </w:rPr>
      </w:pPr>
      <w:r>
        <w:rPr>
          <w:rStyle w:val="Balk4Char"/>
          <w:color w:val="C00000"/>
        </w:rPr>
        <w:t>Amaç 2</w:t>
      </w:r>
      <w:r w:rsidRPr="00530A00">
        <w:rPr>
          <w:rStyle w:val="Balk4Char"/>
          <w:color w:val="C00000"/>
        </w:rPr>
        <w:t>:</w:t>
      </w:r>
      <w:r w:rsidRPr="00605541">
        <w:rPr>
          <w:rFonts w:ascii="Book Antiqua" w:hAnsi="Book Antiqua"/>
          <w:color w:val="C00000"/>
        </w:rPr>
        <w:t>Okul öncesi eğitim ve temel eğitimde öğrencilerimizin bilişsel, duygusal ve fiziksel olarak çok boyutlu gelişimleri sağlanacaktır.</w:t>
      </w:r>
    </w:p>
    <w:p w:rsidR="001369FD" w:rsidRPr="00530A00"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 2.1.1-</w:t>
      </w:r>
      <w:r w:rsidRPr="00530A00">
        <w:rPr>
          <w:rFonts w:ascii="Book Antiqua" w:hAnsi="Book Antiqua"/>
          <w:color w:val="000000" w:themeColor="text1"/>
        </w:rPr>
        <w:t>Erken çocukluk eğiti</w:t>
      </w:r>
      <w:r>
        <w:rPr>
          <w:rFonts w:ascii="Book Antiqua" w:hAnsi="Book Antiqua"/>
          <w:color w:val="000000" w:themeColor="text1"/>
        </w:rPr>
        <w:t xml:space="preserve">m hizmeti </w:t>
      </w:r>
    </w:p>
    <w:p w:rsidR="001369FD" w:rsidRPr="00530A00" w:rsidRDefault="001369FD" w:rsidP="001369FD">
      <w:pPr>
        <w:tabs>
          <w:tab w:val="left" w:pos="709"/>
          <w:tab w:val="left" w:pos="1843"/>
        </w:tabs>
        <w:spacing w:after="0" w:line="240" w:lineRule="auto"/>
        <w:ind w:firstLine="709"/>
        <w:rPr>
          <w:rFonts w:ascii="Book Antiqua" w:hAnsi="Book Antiqua"/>
          <w:color w:val="000000" w:themeColor="text1"/>
        </w:rPr>
      </w:pPr>
      <w:r>
        <w:rPr>
          <w:rFonts w:ascii="Book Antiqua" w:hAnsi="Book Antiqua"/>
        </w:rPr>
        <w:t>S2</w:t>
      </w:r>
      <w:r w:rsidRPr="00530A00">
        <w:rPr>
          <w:rFonts w:ascii="Book Antiqua" w:hAnsi="Book Antiqua"/>
        </w:rPr>
        <w:t>.</w:t>
      </w:r>
      <w:proofErr w:type="gramStart"/>
      <w:r w:rsidRPr="00530A00">
        <w:rPr>
          <w:rFonts w:ascii="Book Antiqua" w:hAnsi="Book Antiqua"/>
        </w:rPr>
        <w:t>1.2</w:t>
      </w:r>
      <w:proofErr w:type="gramEnd"/>
      <w:r>
        <w:rPr>
          <w:rFonts w:ascii="Book Antiqua" w:hAnsi="Book Antiqua"/>
          <w:color w:val="000000" w:themeColor="text1"/>
        </w:rPr>
        <w:t>-</w:t>
      </w:r>
      <w:r w:rsidRPr="00530A00">
        <w:rPr>
          <w:rFonts w:ascii="Book Antiqua" w:hAnsi="Book Antiqua"/>
          <w:color w:val="000000" w:themeColor="text1"/>
        </w:rPr>
        <w:t>Erken çocukluk eğitim hizmetlerine yönelik bütünleşik bir sistem oluşturulacaktır.</w:t>
      </w:r>
    </w:p>
    <w:p w:rsidR="001369FD" w:rsidRDefault="001369FD" w:rsidP="001369FD">
      <w:pPr>
        <w:spacing w:after="0" w:line="240" w:lineRule="auto"/>
        <w:ind w:firstLine="709"/>
        <w:rPr>
          <w:rFonts w:ascii="Book Antiqua" w:hAnsi="Book Antiqua"/>
          <w:color w:val="000000" w:themeColor="text1"/>
        </w:rPr>
      </w:pPr>
      <w:r>
        <w:rPr>
          <w:rFonts w:ascii="Book Antiqua" w:hAnsi="Book Antiqua"/>
          <w:color w:val="000000" w:themeColor="text1"/>
        </w:rPr>
        <w:t>S2.</w:t>
      </w:r>
      <w:proofErr w:type="gramStart"/>
      <w:r>
        <w:rPr>
          <w:rFonts w:ascii="Book Antiqua" w:hAnsi="Book Antiqua"/>
          <w:color w:val="000000" w:themeColor="text1"/>
        </w:rPr>
        <w:t>1.3</w:t>
      </w:r>
      <w:proofErr w:type="gramEnd"/>
      <w:r>
        <w:rPr>
          <w:rFonts w:ascii="Book Antiqua" w:hAnsi="Book Antiqua"/>
          <w:color w:val="000000" w:themeColor="text1"/>
        </w:rPr>
        <w:t>-</w:t>
      </w:r>
      <w:r w:rsidRPr="00530A00">
        <w:rPr>
          <w:rFonts w:ascii="Book Antiqua" w:hAnsi="Book Antiqua"/>
          <w:color w:val="000000" w:themeColor="text1"/>
        </w:rPr>
        <w:t>Erken çocukluk eğitiminde şartları elverişsiz gruplarda eğitimin niteliği artırılacaktır.</w:t>
      </w:r>
    </w:p>
    <w:p w:rsidR="001369FD" w:rsidRDefault="001369FD" w:rsidP="001369FD">
      <w:pPr>
        <w:tabs>
          <w:tab w:val="left" w:pos="1843"/>
        </w:tabs>
        <w:spacing w:after="0" w:line="240" w:lineRule="auto"/>
        <w:ind w:firstLine="709"/>
        <w:rPr>
          <w:rStyle w:val="Balk4Char"/>
          <w:color w:val="C00000"/>
        </w:rPr>
      </w:pPr>
      <w:r>
        <w:rPr>
          <w:rStyle w:val="Balk4Char"/>
          <w:color w:val="C00000"/>
        </w:rPr>
        <w:t>Amaç 3</w:t>
      </w:r>
      <w:r w:rsidRPr="00530A00">
        <w:rPr>
          <w:rStyle w:val="Balk4Char"/>
          <w:color w:val="C00000"/>
        </w:rPr>
        <w:t>:</w:t>
      </w:r>
      <w:r>
        <w:rPr>
          <w:rStyle w:val="Balk4Char"/>
          <w:color w:val="C00000"/>
        </w:rPr>
        <w:t>Okulumuzda Sosyal etkinliklere önem verilerek, tarihi ve kültürel geziler yapılacak.</w:t>
      </w:r>
    </w:p>
    <w:p w:rsidR="001369FD" w:rsidRPr="00530A00"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 xml:space="preserve">S 3.1.1-Okulumuzun tarihi ile ilgili araştırma </w:t>
      </w:r>
      <w:proofErr w:type="spellStart"/>
      <w:r>
        <w:rPr>
          <w:rFonts w:ascii="Book Antiqua" w:hAnsi="Book Antiqua"/>
          <w:color w:val="000000" w:themeColor="text1"/>
        </w:rPr>
        <w:t>yaptıralacak</w:t>
      </w:r>
      <w:proofErr w:type="spellEnd"/>
      <w:r>
        <w:rPr>
          <w:rFonts w:ascii="Book Antiqua" w:hAnsi="Book Antiqua"/>
          <w:color w:val="000000" w:themeColor="text1"/>
        </w:rPr>
        <w:t>.</w:t>
      </w:r>
    </w:p>
    <w:p w:rsidR="001369FD" w:rsidRPr="00530A00" w:rsidRDefault="001369FD" w:rsidP="001369FD">
      <w:pPr>
        <w:tabs>
          <w:tab w:val="left" w:pos="709"/>
          <w:tab w:val="left" w:pos="1843"/>
        </w:tabs>
        <w:spacing w:after="0" w:line="240" w:lineRule="auto"/>
        <w:ind w:firstLine="709"/>
        <w:rPr>
          <w:rFonts w:ascii="Book Antiqua" w:hAnsi="Book Antiqua"/>
          <w:color w:val="000000" w:themeColor="text1"/>
        </w:rPr>
      </w:pPr>
      <w:r>
        <w:rPr>
          <w:rFonts w:ascii="Book Antiqua" w:hAnsi="Book Antiqua"/>
        </w:rPr>
        <w:t>S3</w:t>
      </w:r>
      <w:r w:rsidRPr="00530A00">
        <w:rPr>
          <w:rFonts w:ascii="Book Antiqua" w:hAnsi="Book Antiqua"/>
        </w:rPr>
        <w:t>.1.2</w:t>
      </w:r>
      <w:r>
        <w:rPr>
          <w:rFonts w:ascii="Book Antiqua" w:hAnsi="Book Antiqua"/>
          <w:color w:val="000000" w:themeColor="text1"/>
        </w:rPr>
        <w:t xml:space="preserve">-İlçemizdeki tarihi </w:t>
      </w:r>
      <w:proofErr w:type="gramStart"/>
      <w:r>
        <w:rPr>
          <w:rFonts w:ascii="Book Antiqua" w:hAnsi="Book Antiqua"/>
          <w:color w:val="000000" w:themeColor="text1"/>
        </w:rPr>
        <w:t>mekanlara  geziler</w:t>
      </w:r>
      <w:proofErr w:type="gramEnd"/>
      <w:r>
        <w:rPr>
          <w:rFonts w:ascii="Book Antiqua" w:hAnsi="Book Antiqua"/>
          <w:color w:val="000000" w:themeColor="text1"/>
        </w:rPr>
        <w:t xml:space="preserve"> düzenlenecek.</w:t>
      </w:r>
    </w:p>
    <w:p w:rsidR="001369FD"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S3.</w:t>
      </w:r>
      <w:proofErr w:type="gramStart"/>
      <w:r>
        <w:rPr>
          <w:rFonts w:ascii="Book Antiqua" w:hAnsi="Book Antiqua"/>
          <w:color w:val="000000" w:themeColor="text1"/>
        </w:rPr>
        <w:t>1.3</w:t>
      </w:r>
      <w:proofErr w:type="gramEnd"/>
      <w:r>
        <w:rPr>
          <w:rFonts w:ascii="Book Antiqua" w:hAnsi="Book Antiqua"/>
          <w:color w:val="000000" w:themeColor="text1"/>
        </w:rPr>
        <w:t xml:space="preserve">- İlimizdeki tarihi ve önemli sosyal alanlara gezi düzenlenerek, tarih bilinci </w:t>
      </w:r>
      <w:proofErr w:type="spellStart"/>
      <w:r>
        <w:rPr>
          <w:rFonts w:ascii="Book Antiqua" w:hAnsi="Book Antiqua"/>
          <w:color w:val="000000" w:themeColor="text1"/>
        </w:rPr>
        <w:t>geliştirlecek</w:t>
      </w:r>
      <w:proofErr w:type="spellEnd"/>
      <w:r>
        <w:rPr>
          <w:rFonts w:ascii="Book Antiqua" w:hAnsi="Book Antiqua"/>
          <w:color w:val="000000" w:themeColor="text1"/>
        </w:rPr>
        <w:t>.</w:t>
      </w:r>
    </w:p>
    <w:p w:rsidR="001369FD" w:rsidRDefault="001369FD" w:rsidP="001369FD">
      <w:pPr>
        <w:tabs>
          <w:tab w:val="left" w:pos="1843"/>
        </w:tabs>
        <w:spacing w:after="0" w:line="240" w:lineRule="auto"/>
        <w:ind w:firstLine="709"/>
        <w:rPr>
          <w:rStyle w:val="Balk4Char"/>
          <w:color w:val="C00000"/>
        </w:rPr>
      </w:pPr>
      <w:r>
        <w:rPr>
          <w:rStyle w:val="Balk4Char"/>
          <w:color w:val="C00000"/>
        </w:rPr>
        <w:t>Amaç 4</w:t>
      </w:r>
      <w:r w:rsidRPr="00530A00">
        <w:rPr>
          <w:rStyle w:val="Balk4Char"/>
          <w:color w:val="C00000"/>
        </w:rPr>
        <w:t>:</w:t>
      </w:r>
      <w:r>
        <w:rPr>
          <w:rStyle w:val="Balk4Char"/>
          <w:color w:val="C00000"/>
        </w:rPr>
        <w:t>Okulumuzda velilerine yönelik eğitimlerin yapılması.</w:t>
      </w:r>
    </w:p>
    <w:p w:rsidR="001369FD" w:rsidRPr="00530A00"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 4.1.1-Aile eğitimi yapılması,</w:t>
      </w:r>
    </w:p>
    <w:p w:rsidR="001369FD" w:rsidRPr="00530A00" w:rsidRDefault="001369FD" w:rsidP="001369FD">
      <w:pPr>
        <w:tabs>
          <w:tab w:val="left" w:pos="709"/>
          <w:tab w:val="left" w:pos="1843"/>
        </w:tabs>
        <w:spacing w:after="0" w:line="240" w:lineRule="auto"/>
        <w:ind w:firstLine="709"/>
        <w:rPr>
          <w:rFonts w:ascii="Book Antiqua" w:hAnsi="Book Antiqua"/>
          <w:color w:val="000000" w:themeColor="text1"/>
        </w:rPr>
      </w:pPr>
      <w:r>
        <w:rPr>
          <w:rFonts w:ascii="Book Antiqua" w:hAnsi="Book Antiqua"/>
        </w:rPr>
        <w:t>S4</w:t>
      </w:r>
      <w:r w:rsidRPr="00530A00">
        <w:rPr>
          <w:rFonts w:ascii="Book Antiqua" w:hAnsi="Book Antiqua"/>
        </w:rPr>
        <w:t>.</w:t>
      </w:r>
      <w:proofErr w:type="gramStart"/>
      <w:r w:rsidRPr="00530A00">
        <w:rPr>
          <w:rFonts w:ascii="Book Antiqua" w:hAnsi="Book Antiqua"/>
        </w:rPr>
        <w:t>1.2</w:t>
      </w:r>
      <w:proofErr w:type="gramEnd"/>
      <w:r>
        <w:rPr>
          <w:rFonts w:ascii="Book Antiqua" w:hAnsi="Book Antiqua"/>
          <w:color w:val="000000" w:themeColor="text1"/>
        </w:rPr>
        <w:t xml:space="preserve">-Ram ‘la ortak olarak, okul-veli ilişkisi velilerin okula tutumları konulu etkinlik. </w:t>
      </w:r>
    </w:p>
    <w:p w:rsidR="001369FD" w:rsidRDefault="001369FD" w:rsidP="001369FD">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S4.</w:t>
      </w:r>
      <w:proofErr w:type="gramStart"/>
      <w:r>
        <w:rPr>
          <w:rFonts w:ascii="Book Antiqua" w:hAnsi="Book Antiqua"/>
          <w:color w:val="000000" w:themeColor="text1"/>
        </w:rPr>
        <w:t>1.3</w:t>
      </w:r>
      <w:proofErr w:type="gramEnd"/>
      <w:r>
        <w:rPr>
          <w:rFonts w:ascii="Book Antiqua" w:hAnsi="Book Antiqua"/>
          <w:color w:val="000000" w:themeColor="text1"/>
        </w:rPr>
        <w:t>- Velilerine yönelik aile içi şiddet ve stresle başa çıkma Eğitimleri.</w:t>
      </w:r>
    </w:p>
    <w:p w:rsidR="008B4E49" w:rsidRDefault="008B4E49" w:rsidP="008B4E49">
      <w:pPr>
        <w:tabs>
          <w:tab w:val="left" w:pos="1843"/>
        </w:tabs>
        <w:spacing w:after="0" w:line="240" w:lineRule="auto"/>
        <w:rPr>
          <w:rFonts w:ascii="Book Antiqua" w:hAnsi="Book Antiqua"/>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p w:rsidR="001369FD" w:rsidRPr="001B00BC" w:rsidRDefault="001369FD" w:rsidP="001369FD">
      <w:pPr>
        <w:tabs>
          <w:tab w:val="left" w:pos="1843"/>
        </w:tabs>
        <w:spacing w:after="0" w:line="240" w:lineRule="auto"/>
        <w:ind w:firstLine="709"/>
        <w:rPr>
          <w:rFonts w:ascii="Book Antiqua" w:hAnsi="Book Antiqua"/>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1B00BC">
        <w:rPr>
          <w:rFonts w:ascii="Book Antiqua" w:hAnsi="Book Antiqua"/>
          <w: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GENEL OLARAK</w:t>
      </w:r>
    </w:p>
    <w:p w:rsidR="001369FD" w:rsidRDefault="001369FD" w:rsidP="001369FD">
      <w:pPr>
        <w:tabs>
          <w:tab w:val="left" w:pos="1843"/>
        </w:tabs>
        <w:spacing w:after="0" w:line="240" w:lineRule="auto"/>
        <w:ind w:firstLine="709"/>
        <w:rPr>
          <w:rFonts w:ascii="Book Antiqua" w:hAnsi="Book Antiqua"/>
          <w:color w:val="000000" w:themeColor="text1"/>
        </w:rPr>
      </w:pPr>
    </w:p>
    <w:p w:rsidR="001369FD"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Öğretime Yönelik Stratejik Amaçlar</w:t>
      </w:r>
    </w:p>
    <w:p w:rsidR="001369FD"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1.Etkili öğrenme sağlanması</w:t>
      </w:r>
    </w:p>
    <w:p w:rsidR="001369FD"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2. Müfredatın yıl boyunca amacına uygun işlenmesi</w:t>
      </w:r>
    </w:p>
    <w:p w:rsidR="001369FD"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3. Bireysel öğrenmeyi ön plana çıkarmak</w:t>
      </w:r>
    </w:p>
    <w:p w:rsidR="001369FD" w:rsidRPr="002A1602" w:rsidRDefault="001369FD" w:rsidP="001369FD">
      <w:pPr>
        <w:pStyle w:val="paraf"/>
        <w:numPr>
          <w:ilvl w:val="0"/>
          <w:numId w:val="20"/>
        </w:numPr>
        <w:spacing w:line="360" w:lineRule="auto"/>
        <w:ind w:left="360" w:firstLine="0"/>
        <w:rPr>
          <w:rFonts w:ascii="Times New Roman" w:hAnsi="Times New Roman"/>
          <w:bCs/>
          <w:sz w:val="22"/>
          <w:szCs w:val="22"/>
        </w:rPr>
      </w:pPr>
      <w:r w:rsidRPr="002A1602">
        <w:rPr>
          <w:rFonts w:ascii="Times New Roman" w:hAnsi="Times New Roman"/>
          <w:bCs/>
          <w:sz w:val="22"/>
          <w:szCs w:val="22"/>
        </w:rPr>
        <w:t>4. Bir üst öğrenime devam oranını artırmak</w:t>
      </w:r>
    </w:p>
    <w:p w:rsidR="001369FD" w:rsidRDefault="001369FD" w:rsidP="001369FD">
      <w:pPr>
        <w:pStyle w:val="paraf"/>
        <w:numPr>
          <w:ilvl w:val="0"/>
          <w:numId w:val="20"/>
        </w:numPr>
        <w:spacing w:line="360" w:lineRule="auto"/>
        <w:rPr>
          <w:rFonts w:ascii="Times New Roman" w:hAnsi="Times New Roman"/>
          <w:bCs/>
          <w:sz w:val="22"/>
          <w:szCs w:val="22"/>
        </w:rPr>
      </w:pPr>
      <w:r w:rsidRPr="002A1602">
        <w:rPr>
          <w:rFonts w:ascii="Times New Roman" w:hAnsi="Times New Roman"/>
          <w:bCs/>
          <w:sz w:val="22"/>
          <w:szCs w:val="22"/>
        </w:rPr>
        <w:t>Yönetime Yönelik Stratejik Amaçlar</w:t>
      </w:r>
    </w:p>
    <w:p w:rsidR="001369FD" w:rsidRPr="002A1602" w:rsidRDefault="001369FD" w:rsidP="001369FD">
      <w:pPr>
        <w:pStyle w:val="paraf"/>
        <w:numPr>
          <w:ilvl w:val="0"/>
          <w:numId w:val="20"/>
        </w:numPr>
        <w:spacing w:line="360" w:lineRule="auto"/>
        <w:rPr>
          <w:rFonts w:ascii="Times New Roman" w:hAnsi="Times New Roman"/>
          <w:bCs/>
          <w:sz w:val="22"/>
          <w:szCs w:val="22"/>
        </w:rPr>
      </w:pPr>
      <w:r w:rsidRPr="002A1602">
        <w:rPr>
          <w:rFonts w:ascii="Times New Roman" w:hAnsi="Times New Roman"/>
          <w:bCs/>
          <w:sz w:val="22"/>
          <w:szCs w:val="22"/>
        </w:rPr>
        <w:t>Öğrencinin tüm işlem süreçlerini zamanında yapmak</w:t>
      </w:r>
    </w:p>
    <w:p w:rsidR="001369FD" w:rsidRPr="002A1602" w:rsidRDefault="001369FD" w:rsidP="001369FD">
      <w:pPr>
        <w:pStyle w:val="paraf"/>
        <w:numPr>
          <w:ilvl w:val="0"/>
          <w:numId w:val="20"/>
        </w:numPr>
        <w:spacing w:line="360" w:lineRule="auto"/>
        <w:rPr>
          <w:rFonts w:ascii="Times New Roman" w:hAnsi="Times New Roman"/>
          <w:bCs/>
          <w:sz w:val="22"/>
          <w:szCs w:val="22"/>
        </w:rPr>
      </w:pPr>
      <w:r w:rsidRPr="002A1602">
        <w:rPr>
          <w:rFonts w:ascii="Times New Roman" w:hAnsi="Times New Roman"/>
          <w:bCs/>
          <w:sz w:val="22"/>
          <w:szCs w:val="22"/>
        </w:rPr>
        <w:t>Öğretmene yönelik yönetim süreçlerini zamanında yapmak</w:t>
      </w:r>
    </w:p>
    <w:p w:rsidR="001369FD" w:rsidRDefault="001369FD" w:rsidP="001369FD">
      <w:pPr>
        <w:pStyle w:val="paraf"/>
        <w:numPr>
          <w:ilvl w:val="0"/>
          <w:numId w:val="20"/>
        </w:numPr>
        <w:spacing w:line="360" w:lineRule="auto"/>
        <w:rPr>
          <w:rFonts w:ascii="Times New Roman" w:hAnsi="Times New Roman"/>
          <w:bCs/>
          <w:sz w:val="22"/>
          <w:szCs w:val="22"/>
        </w:rPr>
      </w:pPr>
      <w:r w:rsidRPr="002A1602">
        <w:rPr>
          <w:rFonts w:ascii="Times New Roman" w:hAnsi="Times New Roman"/>
          <w:bCs/>
          <w:sz w:val="22"/>
          <w:szCs w:val="22"/>
        </w:rPr>
        <w:t>Okul muhasebesini geliştirmek ve paydaşların güvenini kazanmak</w:t>
      </w:r>
    </w:p>
    <w:p w:rsidR="008B4E49" w:rsidRPr="002A1602" w:rsidRDefault="008B4E49" w:rsidP="008B4E49">
      <w:pPr>
        <w:pStyle w:val="paraf"/>
        <w:spacing w:line="360" w:lineRule="auto"/>
        <w:rPr>
          <w:rFonts w:ascii="Times New Roman" w:hAnsi="Times New Roman"/>
          <w:bCs/>
          <w:sz w:val="22"/>
          <w:szCs w:val="22"/>
        </w:rPr>
      </w:pPr>
    </w:p>
    <w:p w:rsidR="001369FD"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sidRPr="002A1602">
        <w:rPr>
          <w:rFonts w:ascii="Times New Roman" w:hAnsi="Times New Roman"/>
          <w:bCs/>
          <w:sz w:val="22"/>
          <w:szCs w:val="22"/>
        </w:rPr>
        <w:lastRenderedPageBreak/>
        <w:t>Kurumsal İlişkilere Yönelik Stratejik Amaçlar</w:t>
      </w:r>
    </w:p>
    <w:p w:rsidR="001369FD" w:rsidRPr="002A1602"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Pr>
          <w:rFonts w:ascii="Times New Roman" w:hAnsi="Times New Roman"/>
          <w:bCs/>
          <w:sz w:val="22"/>
          <w:szCs w:val="22"/>
        </w:rPr>
        <w:t>İlçe içi ve dışı diğer İlkokul</w:t>
      </w:r>
      <w:r w:rsidRPr="002A1602">
        <w:rPr>
          <w:rFonts w:ascii="Times New Roman" w:hAnsi="Times New Roman"/>
          <w:bCs/>
          <w:sz w:val="22"/>
          <w:szCs w:val="22"/>
        </w:rPr>
        <w:t xml:space="preserve"> ve orta öğretim kurumları ile ilişkileri geliştirmek</w:t>
      </w:r>
    </w:p>
    <w:p w:rsidR="001369FD" w:rsidRPr="00850EA9"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sidRPr="00850EA9">
        <w:rPr>
          <w:rFonts w:ascii="Times New Roman" w:hAnsi="Times New Roman"/>
          <w:bCs/>
          <w:sz w:val="22"/>
          <w:szCs w:val="22"/>
        </w:rPr>
        <w:t>Okul-çevre ilişkisini geliştirmek</w:t>
      </w:r>
    </w:p>
    <w:p w:rsidR="001369FD" w:rsidRPr="00850EA9" w:rsidRDefault="001369FD" w:rsidP="001369FD">
      <w:pPr>
        <w:pStyle w:val="paraf"/>
        <w:numPr>
          <w:ilvl w:val="0"/>
          <w:numId w:val="19"/>
        </w:numPr>
        <w:tabs>
          <w:tab w:val="clear" w:pos="1590"/>
        </w:tabs>
        <w:spacing w:line="360" w:lineRule="auto"/>
        <w:ind w:left="720" w:hanging="360"/>
        <w:rPr>
          <w:rFonts w:ascii="Times New Roman" w:hAnsi="Times New Roman"/>
          <w:bCs/>
          <w:sz w:val="22"/>
          <w:szCs w:val="22"/>
        </w:rPr>
      </w:pPr>
      <w:r w:rsidRPr="00850EA9">
        <w:rPr>
          <w:rFonts w:ascii="Times New Roman" w:hAnsi="Times New Roman"/>
          <w:bCs/>
          <w:sz w:val="22"/>
          <w:szCs w:val="22"/>
        </w:rPr>
        <w:t>Mezunlarımızla ilişkilerimizi geliştirmek</w:t>
      </w:r>
    </w:p>
    <w:p w:rsidR="001369FD" w:rsidRPr="008B4E49" w:rsidRDefault="001369FD" w:rsidP="008B4E49">
      <w:pPr>
        <w:pStyle w:val="paraf"/>
        <w:numPr>
          <w:ilvl w:val="0"/>
          <w:numId w:val="19"/>
        </w:numPr>
        <w:tabs>
          <w:tab w:val="clear" w:pos="1590"/>
        </w:tabs>
        <w:spacing w:line="360" w:lineRule="auto"/>
        <w:ind w:left="540" w:firstLine="0"/>
        <w:rPr>
          <w:rFonts w:ascii="Times New Roman" w:hAnsi="Times New Roman"/>
          <w:bCs/>
          <w:sz w:val="22"/>
          <w:szCs w:val="22"/>
        </w:rPr>
      </w:pPr>
      <w:r w:rsidRPr="002A1602">
        <w:rPr>
          <w:rFonts w:ascii="Times New Roman" w:hAnsi="Times New Roman"/>
          <w:bCs/>
          <w:sz w:val="22"/>
          <w:szCs w:val="22"/>
        </w:rPr>
        <w:t>Okul kültürünü geliştirmek</w:t>
      </w:r>
      <w:bookmarkStart w:id="117" w:name="page100"/>
      <w:bookmarkEnd w:id="113"/>
      <w:bookmarkEnd w:id="114"/>
      <w:bookmarkEnd w:id="115"/>
      <w:bookmarkEnd w:id="117"/>
    </w:p>
    <w:p w:rsidR="001369FD" w:rsidRDefault="001369FD" w:rsidP="001369FD">
      <w:pPr>
        <w:pStyle w:val="Balk1"/>
      </w:pPr>
      <w:bookmarkStart w:id="118" w:name="_Toc11922040"/>
      <w:bookmarkEnd w:id="79"/>
      <w:r>
        <w:t>İzleme ve Değerlendirme</w:t>
      </w:r>
      <w:bookmarkEnd w:id="118"/>
    </w:p>
    <w:p w:rsidR="001369FD" w:rsidRPr="00C4704C" w:rsidRDefault="004E34AA" w:rsidP="001369FD">
      <w:pPr>
        <w:pStyle w:val="Balk2"/>
        <w:numPr>
          <w:ilvl w:val="0"/>
          <w:numId w:val="0"/>
        </w:numPr>
        <w:spacing w:before="200" w:after="0"/>
        <w:ind w:left="360"/>
        <w:rPr>
          <w:szCs w:val="24"/>
        </w:rPr>
      </w:pPr>
      <w:bookmarkStart w:id="119" w:name="_Toc534361125"/>
      <w:bookmarkStart w:id="120" w:name="_Toc11922041"/>
      <w:r>
        <w:rPr>
          <w:szCs w:val="24"/>
        </w:rPr>
        <w:t xml:space="preserve">Hüseyin Yumuşak </w:t>
      </w:r>
      <w:proofErr w:type="gramStart"/>
      <w:r>
        <w:rPr>
          <w:szCs w:val="24"/>
        </w:rPr>
        <w:t>İlkokulu</w:t>
      </w:r>
      <w:r w:rsidR="001369FD">
        <w:rPr>
          <w:szCs w:val="24"/>
        </w:rPr>
        <w:t xml:space="preserve">  2024</w:t>
      </w:r>
      <w:proofErr w:type="gramEnd"/>
      <w:r w:rsidR="001369FD">
        <w:rPr>
          <w:szCs w:val="24"/>
        </w:rPr>
        <w:t>-2028</w:t>
      </w:r>
      <w:r w:rsidR="001369FD" w:rsidRPr="00C4704C">
        <w:rPr>
          <w:szCs w:val="24"/>
        </w:rPr>
        <w:t xml:space="preserve"> Stratejik</w:t>
      </w:r>
      <w:r w:rsidR="001369FD">
        <w:rPr>
          <w:szCs w:val="24"/>
        </w:rPr>
        <w:t xml:space="preserve"> Planı İzleme ve </w:t>
      </w:r>
      <w:r w:rsidR="001369FD" w:rsidRPr="00C4704C">
        <w:rPr>
          <w:szCs w:val="24"/>
        </w:rPr>
        <w:t>Değerlendirme Modeli</w:t>
      </w:r>
      <w:bookmarkEnd w:id="119"/>
      <w:bookmarkEnd w:id="120"/>
    </w:p>
    <w:p w:rsidR="001369FD" w:rsidRPr="00DA7A33" w:rsidRDefault="001369FD" w:rsidP="001369FD">
      <w:pPr>
        <w:spacing w:after="0"/>
        <w:ind w:firstLine="708"/>
        <w:rPr>
          <w:rFonts w:ascii="Book Antiqua" w:eastAsia="Calibri" w:hAnsi="Book Antiqua" w:cs="Arial"/>
          <w:lang w:eastAsia="en-US"/>
        </w:rPr>
      </w:pPr>
      <w:r w:rsidRPr="00DA7A33">
        <w:rPr>
          <w:rFonts w:ascii="Book Antiqua" w:eastAsia="Calibri" w:hAnsi="Book Antiqua" w:cs="Arial"/>
          <w:lang w:eastAsia="en-US"/>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1369FD" w:rsidRPr="00DA7A33" w:rsidRDefault="001369FD" w:rsidP="001369FD">
      <w:pPr>
        <w:ind w:firstLine="708"/>
        <w:rPr>
          <w:rFonts w:ascii="Book Antiqua" w:eastAsia="Calibri" w:hAnsi="Book Antiqua" w:cs="Arial"/>
          <w:lang w:eastAsia="en-US"/>
        </w:rPr>
      </w:pPr>
      <w:r w:rsidRPr="00DA7A33">
        <w:rPr>
          <w:rFonts w:ascii="Book Antiqua" w:eastAsia="Calibri" w:hAnsi="Book Antiqua" w:cs="Arial"/>
          <w:lang w:eastAsia="en-US"/>
        </w:rPr>
        <w:t>Katılımcılık, saydamlık, hesap verebilirlik, bilimsellik, tutarlılık ve nesnellik gibi planlamanın temel ilkeleri doğrultusunda izleme ve değerlendirme yapılacaktır. Stratejik plandaki amaçlara ve hedeflere ulaşabilme</w:t>
      </w:r>
      <w:r>
        <w:rPr>
          <w:rFonts w:ascii="Book Antiqua" w:eastAsia="Calibri" w:hAnsi="Book Antiqua" w:cs="Arial"/>
          <w:lang w:eastAsia="en-US"/>
        </w:rPr>
        <w:t xml:space="preserve"> </w:t>
      </w:r>
      <w:r w:rsidRPr="00DA7A33">
        <w:rPr>
          <w:rFonts w:ascii="Book Antiqua" w:eastAsia="Calibri" w:hAnsi="Book Antiqua" w:cs="Arial"/>
          <w:lang w:eastAsia="en-US"/>
        </w:rPr>
        <w:t>düzeylerini tespit edebilmek, hedeflerin gerçekleşebilmesi için gerekli tedbirleri almak izleme ve değerlendirme ile mümkün olacaktır.</w:t>
      </w:r>
    </w:p>
    <w:p w:rsidR="001369FD" w:rsidRPr="00DA7A33" w:rsidRDefault="001369FD" w:rsidP="001369FD">
      <w:pPr>
        <w:ind w:firstLine="708"/>
        <w:rPr>
          <w:rFonts w:ascii="Book Antiqua" w:eastAsia="Calibri" w:hAnsi="Book Antiqua" w:cs="Arial"/>
          <w:lang w:eastAsia="en-US"/>
        </w:rPr>
      </w:pPr>
      <w:r>
        <w:rPr>
          <w:rFonts w:ascii="Book Antiqua" w:eastAsia="Calibri" w:hAnsi="Book Antiqua" w:cs="Arial"/>
          <w:lang w:eastAsia="en-US"/>
        </w:rPr>
        <w:t>Millî Eğitim Müdürlüğü 2024-2028</w:t>
      </w:r>
      <w:r w:rsidRPr="00DA7A33">
        <w:rPr>
          <w:rFonts w:ascii="Book Antiqua" w:eastAsia="Calibri" w:hAnsi="Book Antiqua" w:cs="Arial"/>
          <w:lang w:eastAsia="en-US"/>
        </w:rPr>
        <w:t xml:space="preserve"> Stratejik Planı İzleme ve Değerlendirme </w:t>
      </w:r>
      <w:proofErr w:type="spellStart"/>
      <w:r w:rsidRPr="00DA7A33">
        <w:rPr>
          <w:rFonts w:ascii="Book Antiqua" w:eastAsia="Calibri" w:hAnsi="Book Antiqua" w:cs="Arial"/>
          <w:lang w:eastAsia="en-US"/>
        </w:rPr>
        <w:t>Modeli’nin</w:t>
      </w:r>
      <w:proofErr w:type="spellEnd"/>
      <w:r w:rsidRPr="00DA7A33">
        <w:rPr>
          <w:rFonts w:ascii="Book Antiqua" w:eastAsia="Calibri" w:hAnsi="Book Antiqua" w:cs="Arial"/>
          <w:lang w:eastAsia="en-US"/>
        </w:rPr>
        <w:t xml:space="preserve"> çerçevesini;</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Performans göstergeleri ve stratejiler bazında gerçekleşme durumlarının belirlenmesi,</w:t>
      </w:r>
    </w:p>
    <w:p w:rsidR="001369FD" w:rsidRPr="008B4E49" w:rsidRDefault="001369FD" w:rsidP="008B4E49">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Performans göstergelerinin gerçekleşme durumlarının hedeflerle kıyaslanması,</w:t>
      </w:r>
    </w:p>
    <w:p w:rsidR="001369FD" w:rsidRPr="00DA7A33" w:rsidRDefault="001369FD" w:rsidP="001369FD">
      <w:pPr>
        <w:pStyle w:val="ListeParagraf"/>
        <w:numPr>
          <w:ilvl w:val="0"/>
          <w:numId w:val="11"/>
        </w:numPr>
        <w:spacing w:after="0"/>
        <w:ind w:left="0" w:firstLine="1080"/>
        <w:rPr>
          <w:rFonts w:ascii="Book Antiqua" w:eastAsia="Calibri" w:hAnsi="Book Antiqua" w:cs="Arial"/>
          <w:sz w:val="24"/>
          <w:szCs w:val="24"/>
        </w:rPr>
      </w:pPr>
      <w:r w:rsidRPr="00DA7A33">
        <w:rPr>
          <w:rFonts w:ascii="Book Antiqua" w:eastAsia="Calibri" w:hAnsi="Book Antiqua" w:cs="Arial"/>
          <w:sz w:val="24"/>
          <w:szCs w:val="24"/>
        </w:rPr>
        <w:t>Stratejiler kapsamında yürütülen faaliyetlerin Müdürlük faaliyet alanlarına dağılımının belirlenmesi,</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Sonuçların raporlanması ve paydaşlarla paylaşımı,</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Hedeflerden sapmaların nedenlerinin araştırılması,</w:t>
      </w:r>
    </w:p>
    <w:p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Alternatiflerin ve çözüm önerilerinin geliştirilmesi</w:t>
      </w:r>
      <w:r w:rsidR="004E34AA">
        <w:rPr>
          <w:rFonts w:ascii="Book Antiqua" w:eastAsia="Calibri" w:hAnsi="Book Antiqua" w:cs="Arial"/>
          <w:sz w:val="24"/>
          <w:szCs w:val="24"/>
        </w:rPr>
        <w:t xml:space="preserve"> </w:t>
      </w:r>
      <w:r w:rsidRPr="00DA7A33">
        <w:rPr>
          <w:rFonts w:ascii="Book Antiqua" w:eastAsia="Calibri" w:hAnsi="Book Antiqua" w:cs="Arial"/>
          <w:sz w:val="24"/>
          <w:szCs w:val="24"/>
        </w:rPr>
        <w:t>süreçleri oluşturmaktadır.</w:t>
      </w:r>
      <w:bookmarkStart w:id="121" w:name="_Toc533002171"/>
    </w:p>
    <w:p w:rsidR="001369FD" w:rsidRDefault="001369FD" w:rsidP="001369FD">
      <w:pPr>
        <w:rPr>
          <w:rFonts w:ascii="Book Antiqua" w:eastAsia="Calibri" w:hAnsi="Book Antiqua" w:cs="Arial"/>
          <w:szCs w:val="22"/>
          <w:lang w:eastAsia="en-US"/>
        </w:rPr>
      </w:pPr>
    </w:p>
    <w:p w:rsidR="001369FD" w:rsidRPr="00E15245" w:rsidRDefault="001369FD" w:rsidP="001369FD">
      <w:pPr>
        <w:pStyle w:val="Balk2"/>
        <w:numPr>
          <w:ilvl w:val="0"/>
          <w:numId w:val="0"/>
        </w:numPr>
        <w:spacing w:after="0"/>
        <w:ind w:left="360"/>
        <w:rPr>
          <w:rFonts w:eastAsia="Calibri" w:cs="Arial"/>
          <w:color w:val="auto"/>
          <w:sz w:val="24"/>
          <w:szCs w:val="22"/>
        </w:rPr>
      </w:pPr>
      <w:bookmarkStart w:id="122" w:name="_Toc11922042"/>
      <w:r w:rsidRPr="00E15245">
        <w:t>İzleme ve Değerlendirme Sürecinin İşleyişi</w:t>
      </w:r>
      <w:bookmarkEnd w:id="121"/>
      <w:bookmarkEnd w:id="122"/>
    </w:p>
    <w:p w:rsidR="001369FD" w:rsidRDefault="001369FD" w:rsidP="001369FD">
      <w:pPr>
        <w:rPr>
          <w:bCs/>
        </w:rPr>
      </w:pPr>
      <w:r>
        <w:rPr>
          <w:bCs/>
        </w:rPr>
        <w:t xml:space="preserve">         </w:t>
      </w:r>
      <w:r w:rsidRPr="00850EA9">
        <w:rPr>
          <w:bCs/>
        </w:rPr>
        <w:t xml:space="preserve"> </w:t>
      </w:r>
      <w:r w:rsidR="004E34AA">
        <w:t xml:space="preserve">Hüseyin </w:t>
      </w:r>
      <w:proofErr w:type="gramStart"/>
      <w:r w:rsidR="004E34AA">
        <w:t xml:space="preserve">Yumuşak </w:t>
      </w:r>
      <w:r w:rsidR="004E34AA" w:rsidRPr="0080415A">
        <w:t xml:space="preserve"> İlkokulu</w:t>
      </w:r>
      <w:proofErr w:type="gramEnd"/>
      <w:r w:rsidR="004E34AA" w:rsidRPr="0080415A">
        <w:t xml:space="preserve"> Stratejik Planı</w:t>
      </w:r>
      <w:r w:rsidR="004E34AA">
        <w:rPr>
          <w:bCs/>
        </w:rPr>
        <w:t xml:space="preserve"> </w:t>
      </w:r>
      <w:r>
        <w:rPr>
          <w:bCs/>
        </w:rPr>
        <w:t>2024-2028</w:t>
      </w:r>
      <w:r w:rsidRPr="00850EA9">
        <w:rPr>
          <w:bCs/>
        </w:rPr>
        <w:t xml:space="preserve"> yıllarını kapsayan bir dönem için hazırlanmıştır. Planın başarısı için bu dönem içinde yıllık olarak revize edilmesi gerekmektedir. Bu değerlendirme faaliyet alanları çerçevesinde ilerleme sağlanan ve sağlanamayan alanların ortaya konulacağı bu raporlar, faaliyetlerin sürekli geliştirilmesi için plana ışık tutacaktır</w:t>
      </w:r>
    </w:p>
    <w:p w:rsidR="001369FD" w:rsidRDefault="001369FD" w:rsidP="001369FD">
      <w:pPr>
        <w:spacing w:after="0"/>
        <w:ind w:firstLine="709"/>
        <w:rPr>
          <w:rFonts w:ascii="Book Antiqua" w:hAnsi="Book Antiqua"/>
        </w:rPr>
      </w:pPr>
      <w:r w:rsidRPr="00C4704C">
        <w:rPr>
          <w:rFonts w:ascii="Book Antiqua" w:hAnsi="Book Antiqua"/>
        </w:rPr>
        <w:t xml:space="preserve">Stratejik plan değerlendirme raporu için belirlenmiş olan yedi amaç ve bu amaçları gerçekleştirmek için konulmuş olan hedeflerden belirlenmiş olan sürelerde raporlarını hazırlayarak </w:t>
      </w:r>
      <w:r>
        <w:rPr>
          <w:rFonts w:ascii="Book Antiqua" w:hAnsi="Book Antiqua"/>
        </w:rPr>
        <w:t xml:space="preserve">Okul </w:t>
      </w:r>
      <w:proofErr w:type="gramStart"/>
      <w:r>
        <w:rPr>
          <w:rFonts w:ascii="Book Antiqua" w:hAnsi="Book Antiqua"/>
        </w:rPr>
        <w:t xml:space="preserve">müdürlüğüne </w:t>
      </w:r>
      <w:r w:rsidRPr="00C4704C">
        <w:rPr>
          <w:rFonts w:ascii="Book Antiqua" w:hAnsi="Book Antiqua"/>
        </w:rPr>
        <w:t xml:space="preserve"> teslim</w:t>
      </w:r>
      <w:proofErr w:type="gramEnd"/>
      <w:r w:rsidRPr="00C4704C">
        <w:rPr>
          <w:rFonts w:ascii="Book Antiqua" w:hAnsi="Book Antiqua"/>
        </w:rPr>
        <w:t xml:space="preserve"> edecekle</w:t>
      </w:r>
      <w:r>
        <w:rPr>
          <w:rFonts w:ascii="Book Antiqua" w:hAnsi="Book Antiqua"/>
        </w:rPr>
        <w:t xml:space="preserve">rdir. Üst </w:t>
      </w:r>
      <w:proofErr w:type="gramStart"/>
      <w:r>
        <w:rPr>
          <w:rFonts w:ascii="Book Antiqua" w:hAnsi="Book Antiqua"/>
        </w:rPr>
        <w:t xml:space="preserve">kurula </w:t>
      </w:r>
      <w:r w:rsidRPr="00C4704C">
        <w:rPr>
          <w:rFonts w:ascii="Book Antiqua" w:hAnsi="Book Antiqua"/>
        </w:rPr>
        <w:t xml:space="preserve"> gelen</w:t>
      </w:r>
      <w:proofErr w:type="gramEnd"/>
      <w:r w:rsidRPr="00C4704C">
        <w:rPr>
          <w:rFonts w:ascii="Book Antiqua" w:hAnsi="Book Antiqua"/>
        </w:rPr>
        <w:t xml:space="preserve"> tüm raporları bir araya getirerek üst </w:t>
      </w:r>
      <w:r>
        <w:rPr>
          <w:rFonts w:ascii="Book Antiqua" w:hAnsi="Book Antiqua"/>
        </w:rPr>
        <w:t xml:space="preserve">kurula </w:t>
      </w:r>
      <w:r w:rsidRPr="00C4704C">
        <w:rPr>
          <w:rFonts w:ascii="Book Antiqua" w:hAnsi="Book Antiqua"/>
        </w:rPr>
        <w:t xml:space="preserve"> sunmak sorumluluğundadır.</w:t>
      </w:r>
    </w:p>
    <w:p w:rsidR="001369FD" w:rsidRPr="00C4704C" w:rsidRDefault="001369FD" w:rsidP="001369FD">
      <w:pPr>
        <w:spacing w:after="0"/>
        <w:ind w:firstLine="709"/>
        <w:rPr>
          <w:rFonts w:ascii="Book Antiqua" w:hAnsi="Book Antiqua"/>
        </w:rPr>
      </w:pPr>
    </w:p>
    <w:p w:rsidR="001369FD" w:rsidRPr="000920E2" w:rsidRDefault="001369FD" w:rsidP="001369FD">
      <w:pPr>
        <w:pStyle w:val="Balk2"/>
        <w:numPr>
          <w:ilvl w:val="0"/>
          <w:numId w:val="0"/>
        </w:numPr>
        <w:spacing w:after="0" w:line="259" w:lineRule="auto"/>
        <w:ind w:firstLine="709"/>
        <w:jc w:val="both"/>
      </w:pPr>
      <w:bookmarkStart w:id="123" w:name="_Toc11922043"/>
      <w:r w:rsidRPr="000920E2">
        <w:lastRenderedPageBreak/>
        <w:t>Stratejik Plan İzleme ve Değerlendirme Modülü</w:t>
      </w:r>
      <w:bookmarkEnd w:id="123"/>
    </w:p>
    <w:p w:rsidR="001369FD" w:rsidRPr="00C4704C" w:rsidRDefault="001369FD" w:rsidP="001369FD">
      <w:pPr>
        <w:spacing w:after="0"/>
        <w:ind w:firstLine="709"/>
        <w:rPr>
          <w:rFonts w:ascii="Book Antiqua" w:hAnsi="Book Antiqua" w:cs="Arial"/>
        </w:rPr>
      </w:pPr>
      <w:r w:rsidRPr="00C4704C">
        <w:rPr>
          <w:rFonts w:ascii="Book Antiqua" w:hAnsi="Book Antiqua" w:cs="Arial"/>
        </w:rPr>
        <w:t>Bakanlık tarafından; Stratejik Plan izleme ve değerlendirme sürecinde hızlı ve güvenli veri akışını mümkün kılmak, mükerrerliği önlemek ve katılımcılığı artırmak amacıyla Stratejik Plan İzleme ve Değerlendirme Mod</w:t>
      </w:r>
      <w:r w:rsidR="000E200A">
        <w:rPr>
          <w:rFonts w:ascii="Book Antiqua" w:hAnsi="Book Antiqua" w:cs="Arial"/>
        </w:rPr>
        <w:t>ülü geliştirilmiştir. Modül 20</w:t>
      </w:r>
      <w:r>
        <w:rPr>
          <w:rFonts w:ascii="Book Antiqua" w:hAnsi="Book Antiqua" w:cs="Arial"/>
        </w:rPr>
        <w:t>19</w:t>
      </w:r>
      <w:r w:rsidRPr="00C4704C">
        <w:rPr>
          <w:rFonts w:ascii="Book Antiqua" w:hAnsi="Book Antiqua" w:cs="Arial"/>
        </w:rPr>
        <w:t xml:space="preserve"> yılının ikinci yarısından itibaren kademeli biçimde uygulamaya alınmıştır. </w:t>
      </w:r>
    </w:p>
    <w:p w:rsidR="001369FD" w:rsidRPr="00C4704C" w:rsidRDefault="001369FD" w:rsidP="001369FD">
      <w:pPr>
        <w:ind w:firstLine="709"/>
        <w:rPr>
          <w:rFonts w:ascii="Book Antiqua" w:hAnsi="Book Antiqua" w:cs="Arial"/>
        </w:rPr>
      </w:pPr>
      <w:r w:rsidRPr="00C4704C">
        <w:rPr>
          <w:rFonts w:ascii="Book Antiqua" w:hAnsi="Book Antiqua" w:cs="Arial"/>
        </w:rPr>
        <w:t>Milli Eğitim Müdürlüğü 2019-2023 dönemlerini kapsayan Stratejik Plan’ın izleme ve değerlendirme sürecinin daha verimli ve sağlıklı olabilmesi için tüm birim personelleri ile iş birliği içerisinde tüm çalışmaların sürdü</w:t>
      </w:r>
      <w:r>
        <w:rPr>
          <w:rFonts w:ascii="Book Antiqua" w:hAnsi="Book Antiqua" w:cs="Arial"/>
        </w:rPr>
        <w:t>rülmesi gerekmektedir. Tüm okulun</w:t>
      </w:r>
      <w:r w:rsidR="004E34AA">
        <w:rPr>
          <w:rFonts w:ascii="Book Antiqua" w:hAnsi="Book Antiqua" w:cs="Arial"/>
        </w:rPr>
        <w:t xml:space="preserve"> </w:t>
      </w:r>
      <w:r w:rsidRPr="00C4704C">
        <w:rPr>
          <w:rFonts w:ascii="Book Antiqua" w:hAnsi="Book Antiqua" w:cs="Arial"/>
        </w:rPr>
        <w:t>izleme ve değerlendirme süreçlerinin amaca uygun olabilmesi için gerekli görülmesi halinde hizmet içi seminerler düzenlenecektir.</w:t>
      </w:r>
    </w:p>
    <w:p w:rsidR="001369FD" w:rsidRDefault="001369FD" w:rsidP="001369FD">
      <w:pPr>
        <w:ind w:firstLine="709"/>
        <w:rPr>
          <w:rFonts w:ascii="Book Antiqua" w:hAnsi="Book Antiqua" w:cs="Arial"/>
        </w:rPr>
      </w:pPr>
      <w:r w:rsidRPr="00C4704C">
        <w:rPr>
          <w:rFonts w:ascii="Book Antiqua" w:hAnsi="Book Antiqua" w:cs="Arial"/>
        </w:rPr>
        <w:t xml:space="preserve">Nitel ve nicel analizler sonucunda elde edilen bulgular ve değerlendirmeler rapor haline getirilecektir. </w:t>
      </w:r>
    </w:p>
    <w:p w:rsidR="00B80B2A" w:rsidRDefault="00B80B2A"/>
    <w:p w:rsidR="001369FD" w:rsidRDefault="001369FD" w:rsidP="001369FD">
      <w:pPr>
        <w:spacing w:after="0"/>
        <w:ind w:firstLine="708"/>
        <w:jc w:val="center"/>
        <w:rPr>
          <w:rFonts w:ascii="Book Antiqua" w:hAnsi="Book Antiqua" w:cs="Arial"/>
        </w:rPr>
      </w:pPr>
      <w:r>
        <w:rPr>
          <w:rFonts w:ascii="Book Antiqua" w:hAnsi="Book Antiqua"/>
          <w:b/>
        </w:rPr>
        <w:t>Şekil 4</w:t>
      </w:r>
      <w:r w:rsidRPr="00C4704C">
        <w:rPr>
          <w:rFonts w:ascii="Book Antiqua" w:hAnsi="Book Antiqua"/>
        </w:rPr>
        <w:t>:İzleme ve Değerlendirme Süreci</w:t>
      </w:r>
      <w:r w:rsidRPr="00EB668B">
        <w:rPr>
          <w:rFonts w:ascii="Book Antiqua" w:hAnsi="Book Antiqua"/>
          <w:b/>
          <w:noProof/>
        </w:rPr>
        <w:drawing>
          <wp:anchor distT="0" distB="0" distL="114300" distR="114300" simplePos="0" relativeHeight="251667456" behindDoc="0" locked="0" layoutInCell="1" allowOverlap="1" wp14:anchorId="52174AF5" wp14:editId="62A3802E">
            <wp:simplePos x="0" y="0"/>
            <wp:positionH relativeFrom="column">
              <wp:posOffset>264160</wp:posOffset>
            </wp:positionH>
            <wp:positionV relativeFrom="paragraph">
              <wp:posOffset>415925</wp:posOffset>
            </wp:positionV>
            <wp:extent cx="5819140" cy="4543425"/>
            <wp:effectExtent l="0" t="38100" r="0" b="9525"/>
            <wp:wrapSquare wrapText="bothSides"/>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1369FD" w:rsidRPr="001369FD" w:rsidRDefault="001369FD" w:rsidP="001369FD">
      <w:pPr>
        <w:rPr>
          <w:rFonts w:ascii="Book Antiqua" w:hAnsi="Book Antiqua" w:cs="Arial"/>
        </w:rPr>
      </w:pPr>
    </w:p>
    <w:p w:rsidR="001369FD" w:rsidRPr="00634799" w:rsidRDefault="001369FD" w:rsidP="001369FD"/>
    <w:p w:rsidR="001369FD" w:rsidRDefault="001369FD" w:rsidP="008B4E49">
      <w:pPr>
        <w:rPr>
          <w:color w:val="595959" w:themeColor="text1" w:themeTint="A6"/>
          <w:sz w:val="72"/>
          <w:szCs w:val="72"/>
        </w:rPr>
      </w:pPr>
    </w:p>
    <w:p w:rsidR="001369FD" w:rsidRPr="00C966EA" w:rsidRDefault="001369FD" w:rsidP="001369FD">
      <w:pPr>
        <w:jc w:val="center"/>
        <w:rPr>
          <w:color w:val="595959" w:themeColor="text1" w:themeTint="A6"/>
          <w:sz w:val="72"/>
          <w:szCs w:val="72"/>
        </w:rPr>
      </w:pPr>
      <w:r w:rsidRPr="00C966EA">
        <w:rPr>
          <w:color w:val="595959" w:themeColor="text1" w:themeTint="A6"/>
          <w:sz w:val="72"/>
          <w:szCs w:val="72"/>
        </w:rPr>
        <w:lastRenderedPageBreak/>
        <w:t>MUTLU ÇOCUKLAR</w:t>
      </w:r>
    </w:p>
    <w:p w:rsidR="001369FD" w:rsidRPr="00493B97" w:rsidRDefault="001369FD" w:rsidP="001369FD">
      <w:pPr>
        <w:jc w:val="center"/>
        <w:rPr>
          <w:color w:val="595959" w:themeColor="text1" w:themeTint="A6"/>
          <w:sz w:val="72"/>
          <w:szCs w:val="72"/>
        </w:rPr>
      </w:pPr>
      <w:r w:rsidRPr="00C966EA">
        <w:rPr>
          <w:color w:val="595959" w:themeColor="text1" w:themeTint="A6"/>
          <w:sz w:val="72"/>
          <w:szCs w:val="72"/>
        </w:rPr>
        <w:t>MU</w:t>
      </w:r>
      <w:r>
        <w:rPr>
          <w:color w:val="595959" w:themeColor="text1" w:themeTint="A6"/>
          <w:sz w:val="72"/>
          <w:szCs w:val="72"/>
        </w:rPr>
        <w:t>TLU TÜRKİYE</w:t>
      </w:r>
    </w:p>
    <w:p w:rsidR="001369FD" w:rsidRDefault="001369FD" w:rsidP="001369FD"/>
    <w:p w:rsidR="001369FD" w:rsidRDefault="001369FD" w:rsidP="001369FD"/>
    <w:p w:rsidR="001369FD" w:rsidRDefault="001369FD" w:rsidP="001369FD"/>
    <w:p w:rsidR="001369FD" w:rsidRDefault="001369FD" w:rsidP="001369FD"/>
    <w:p w:rsidR="001369FD" w:rsidRDefault="001369FD" w:rsidP="001369FD">
      <w:r>
        <w:rPr>
          <w:noProof/>
        </w:rPr>
        <w:drawing>
          <wp:anchor distT="0" distB="0" distL="114300" distR="114300" simplePos="0" relativeHeight="251669504" behindDoc="0" locked="0" layoutInCell="1" allowOverlap="1" wp14:anchorId="6AE09571" wp14:editId="44D206F6">
            <wp:simplePos x="0" y="0"/>
            <wp:positionH relativeFrom="margin">
              <wp:posOffset>2050415</wp:posOffset>
            </wp:positionH>
            <wp:positionV relativeFrom="paragraph">
              <wp:posOffset>156845</wp:posOffset>
            </wp:positionV>
            <wp:extent cx="2757600" cy="2757600"/>
            <wp:effectExtent l="0" t="0" r="5080" b="508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NI LOGO.png"/>
                    <pic:cNvPicPr/>
                  </pic:nvPicPr>
                  <pic:blipFill>
                    <a:blip r:embed="rId37">
                      <a:extLst>
                        <a:ext uri="{28A0092B-C50C-407E-A947-70E740481C1C}">
                          <a14:useLocalDpi xmlns:a14="http://schemas.microsoft.com/office/drawing/2010/main" val="0"/>
                        </a:ext>
                      </a:extLst>
                    </a:blip>
                    <a:stretch>
                      <a:fillRect/>
                    </a:stretch>
                  </pic:blipFill>
                  <pic:spPr>
                    <a:xfrm>
                      <a:off x="0" y="0"/>
                      <a:ext cx="2757600" cy="2757600"/>
                    </a:xfrm>
                    <a:prstGeom prst="rect">
                      <a:avLst/>
                    </a:prstGeom>
                  </pic:spPr>
                </pic:pic>
              </a:graphicData>
            </a:graphic>
          </wp:anchor>
        </w:drawing>
      </w:r>
    </w:p>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1369FD" w:rsidP="001369FD"/>
    <w:p w:rsidR="001369FD" w:rsidRDefault="004E34AA" w:rsidP="001369FD">
      <w:pPr>
        <w:jc w:val="center"/>
        <w:rPr>
          <w:b/>
          <w:sz w:val="48"/>
          <w:szCs w:val="48"/>
        </w:rPr>
      </w:pPr>
      <w:r>
        <w:rPr>
          <w:b/>
          <w:sz w:val="48"/>
          <w:szCs w:val="48"/>
        </w:rPr>
        <w:t>Hüseyin Yumuşak İlkokulu Müdürlüğü</w:t>
      </w:r>
    </w:p>
    <w:p w:rsidR="001369FD" w:rsidRDefault="001369FD" w:rsidP="001369FD">
      <w:pPr>
        <w:jc w:val="center"/>
        <w:rPr>
          <w:b/>
          <w:sz w:val="48"/>
          <w:szCs w:val="48"/>
        </w:rPr>
      </w:pPr>
      <w:r>
        <w:rPr>
          <w:b/>
          <w:sz w:val="48"/>
          <w:szCs w:val="48"/>
        </w:rPr>
        <w:t>2024</w:t>
      </w:r>
    </w:p>
    <w:p w:rsidR="001369FD" w:rsidRDefault="001369FD" w:rsidP="001369FD">
      <w:pPr>
        <w:jc w:val="center"/>
        <w:rPr>
          <w:b/>
          <w:sz w:val="48"/>
          <w:szCs w:val="48"/>
        </w:rPr>
      </w:pPr>
    </w:p>
    <w:p w:rsidR="001369FD" w:rsidRPr="00E82B06" w:rsidRDefault="001369FD" w:rsidP="001369FD">
      <w:pPr>
        <w:jc w:val="right"/>
        <w:rPr>
          <w:b/>
          <w:sz w:val="48"/>
          <w:szCs w:val="48"/>
        </w:rPr>
        <w:sectPr w:rsidR="001369FD" w:rsidRPr="00E82B06" w:rsidSect="000770D4">
          <w:pgSz w:w="11906" w:h="16838" w:code="9"/>
          <w:pgMar w:top="1134" w:right="1134" w:bottom="1134" w:left="1418" w:header="113" w:footer="113" w:gutter="0"/>
          <w:pgNumType w:fmt="numberInDash"/>
          <w:cols w:space="708"/>
          <w:docGrid w:linePitch="360"/>
        </w:sectPr>
      </w:pPr>
      <w:r>
        <w:rPr>
          <w:b/>
          <w:sz w:val="48"/>
          <w:szCs w:val="48"/>
        </w:rPr>
        <w:t xml:space="preserve">         </w:t>
      </w:r>
      <w:proofErr w:type="spellStart"/>
      <w:r w:rsidR="004E34AA">
        <w:rPr>
          <w:b/>
          <w:sz w:val="48"/>
          <w:szCs w:val="48"/>
        </w:rPr>
        <w:t>Dervişağa</w:t>
      </w:r>
      <w:proofErr w:type="spellEnd"/>
      <w:r w:rsidR="004E34AA">
        <w:rPr>
          <w:b/>
          <w:sz w:val="48"/>
          <w:szCs w:val="48"/>
        </w:rPr>
        <w:t xml:space="preserve"> Mah. Okul Yolu </w:t>
      </w:r>
      <w:proofErr w:type="spellStart"/>
      <w:r w:rsidR="004E34AA">
        <w:rPr>
          <w:b/>
          <w:sz w:val="48"/>
          <w:szCs w:val="48"/>
        </w:rPr>
        <w:t>Cad.</w:t>
      </w:r>
      <w:r w:rsidR="0029687E">
        <w:rPr>
          <w:b/>
          <w:sz w:val="48"/>
          <w:szCs w:val="48"/>
        </w:rPr>
        <w:t>No</w:t>
      </w:r>
      <w:proofErr w:type="spellEnd"/>
      <w:r w:rsidR="0029687E">
        <w:rPr>
          <w:b/>
          <w:sz w:val="48"/>
          <w:szCs w:val="48"/>
        </w:rPr>
        <w:t xml:space="preserve"> 32/1</w:t>
      </w:r>
      <w:r w:rsidR="004E34AA">
        <w:rPr>
          <w:b/>
          <w:sz w:val="48"/>
          <w:szCs w:val="48"/>
        </w:rPr>
        <w:t xml:space="preserve"> Hüseyin</w:t>
      </w:r>
      <w:r w:rsidR="000E200A">
        <w:rPr>
          <w:b/>
          <w:sz w:val="48"/>
          <w:szCs w:val="48"/>
        </w:rPr>
        <w:t xml:space="preserve"> Yumuşak İlkokulu Doğanşar/SİVAS</w:t>
      </w:r>
    </w:p>
    <w:p w:rsidR="001369FD" w:rsidRPr="001369FD" w:rsidRDefault="001369FD" w:rsidP="001369FD">
      <w:pPr>
        <w:rPr>
          <w:rFonts w:ascii="Book Antiqua" w:hAnsi="Book Antiqua" w:cs="Arial"/>
        </w:rPr>
      </w:pPr>
    </w:p>
    <w:sectPr w:rsidR="001369FD" w:rsidRPr="001369F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656" w:rsidRDefault="00880656" w:rsidP="00D575B6">
      <w:pPr>
        <w:spacing w:after="0" w:line="240" w:lineRule="auto"/>
      </w:pPr>
      <w:r>
        <w:separator/>
      </w:r>
    </w:p>
  </w:endnote>
  <w:endnote w:type="continuationSeparator" w:id="0">
    <w:p w:rsidR="00880656" w:rsidRDefault="00880656" w:rsidP="00D57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Verdana">
    <w:panose1 w:val="020B0604030504040204"/>
    <w:charset w:val="A2"/>
    <w:family w:val="swiss"/>
    <w:pitch w:val="variable"/>
    <w:sig w:usb0="A00006FF" w:usb1="4000205B" w:usb2="00000010" w:usb3="00000000" w:csb0="0000019F" w:csb1="00000000"/>
  </w:font>
  <w:font w:name="Comic Sans MS">
    <w:altName w:val="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20002A87" w:usb1="00000000" w:usb2="00000000" w:usb3="00000000" w:csb0="000001FF"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8F2" w:rsidRDefault="002608F2" w:rsidP="00316349">
    <w:pPr>
      <w:pStyle w:val="Altbilgi"/>
      <w:jc w:val="center"/>
    </w:pPr>
    <w: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8F2" w:rsidRDefault="002608F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8F2" w:rsidRDefault="002608F2">
    <w:pPr>
      <w:pStyle w:val="Altbilgi"/>
      <w:jc w:val="center"/>
    </w:pPr>
  </w:p>
  <w:p w:rsidR="002608F2" w:rsidRPr="00374954" w:rsidRDefault="002608F2" w:rsidP="00316349">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656" w:rsidRDefault="00880656" w:rsidP="00D575B6">
      <w:pPr>
        <w:spacing w:after="0" w:line="240" w:lineRule="auto"/>
      </w:pPr>
      <w:r>
        <w:separator/>
      </w:r>
    </w:p>
  </w:footnote>
  <w:footnote w:type="continuationSeparator" w:id="0">
    <w:p w:rsidR="00880656" w:rsidRDefault="00880656" w:rsidP="00D575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8F2" w:rsidRDefault="002608F2">
    <w:pPr>
      <w:pStyle w:val="stbilgi"/>
    </w:pPr>
  </w:p>
  <w:p w:rsidR="002608F2" w:rsidRDefault="002608F2">
    <w:pPr>
      <w:pStyle w:val="stbilgi"/>
    </w:pPr>
  </w:p>
  <w:p w:rsidR="002608F2" w:rsidRDefault="002608F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8F2" w:rsidRPr="00374954" w:rsidRDefault="002608F2" w:rsidP="0031634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14:anchorId="754E11FE" wp14:editId="4F152C77">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51" name="Resim 51"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59264" behindDoc="1" locked="0" layoutInCell="1" allowOverlap="0" wp14:anchorId="7A57C059" wp14:editId="137AFE7C">
          <wp:simplePos x="0" y="0"/>
          <wp:positionH relativeFrom="page">
            <wp:align>left</wp:align>
          </wp:positionH>
          <wp:positionV relativeFrom="page">
            <wp:align>top</wp:align>
          </wp:positionV>
          <wp:extent cx="7560000" cy="10698055"/>
          <wp:effectExtent l="0" t="0" r="3175" b="825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2608F2" w:rsidRPr="004100E7" w:rsidTr="00316349">
      <w:trPr>
        <w:trHeight w:val="2"/>
      </w:trPr>
      <w:tc>
        <w:tcPr>
          <w:tcW w:w="4250" w:type="dxa"/>
          <w:shd w:val="clear" w:color="auto" w:fill="auto"/>
          <w:vAlign w:val="center"/>
        </w:tcPr>
        <w:p w:rsidR="002608F2" w:rsidRPr="004100E7" w:rsidRDefault="002608F2" w:rsidP="00316349">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2608F2" w:rsidRPr="004100E7" w:rsidRDefault="002608F2" w:rsidP="00316349">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2608F2" w:rsidRPr="004100E7" w:rsidRDefault="002608F2" w:rsidP="00316349">
          <w:pPr>
            <w:jc w:val="center"/>
            <w:rPr>
              <w:rFonts w:ascii="Bookman Old Style" w:hAnsi="Bookman Old Style" w:cs="Segoe UI"/>
              <w:b/>
              <w:sz w:val="28"/>
              <w:szCs w:val="28"/>
            </w:rPr>
          </w:pPr>
        </w:p>
      </w:tc>
      <w:tc>
        <w:tcPr>
          <w:tcW w:w="296" w:type="dxa"/>
          <w:shd w:val="clear" w:color="auto" w:fill="auto"/>
          <w:vAlign w:val="center"/>
        </w:tcPr>
        <w:p w:rsidR="002608F2" w:rsidRPr="004100E7" w:rsidRDefault="002608F2" w:rsidP="00316349">
          <w:pPr>
            <w:jc w:val="center"/>
            <w:rPr>
              <w:rFonts w:ascii="Bookman Old Style" w:hAnsi="Bookman Old Style" w:cs="Segoe UI"/>
              <w:b/>
              <w:sz w:val="28"/>
              <w:szCs w:val="28"/>
            </w:rPr>
          </w:pPr>
        </w:p>
      </w:tc>
      <w:tc>
        <w:tcPr>
          <w:tcW w:w="296" w:type="dxa"/>
          <w:shd w:val="clear" w:color="auto" w:fill="auto"/>
          <w:vAlign w:val="center"/>
        </w:tcPr>
        <w:p w:rsidR="002608F2" w:rsidRPr="004100E7" w:rsidRDefault="002608F2" w:rsidP="00316349">
          <w:pPr>
            <w:jc w:val="center"/>
            <w:rPr>
              <w:rFonts w:ascii="Bookman Old Style" w:hAnsi="Bookman Old Style" w:cs="Segoe UI"/>
              <w:b/>
              <w:sz w:val="28"/>
              <w:szCs w:val="28"/>
            </w:rPr>
          </w:pPr>
        </w:p>
      </w:tc>
      <w:tc>
        <w:tcPr>
          <w:tcW w:w="296" w:type="dxa"/>
          <w:shd w:val="clear" w:color="auto" w:fill="auto"/>
          <w:vAlign w:val="center"/>
        </w:tcPr>
        <w:p w:rsidR="002608F2" w:rsidRPr="004100E7" w:rsidRDefault="002608F2" w:rsidP="00316349">
          <w:pPr>
            <w:jc w:val="center"/>
            <w:rPr>
              <w:rFonts w:ascii="Bookman Old Style" w:hAnsi="Bookman Old Style" w:cs="Segoe UI"/>
              <w:b/>
              <w:sz w:val="28"/>
              <w:szCs w:val="28"/>
            </w:rPr>
          </w:pPr>
        </w:p>
      </w:tc>
      <w:tc>
        <w:tcPr>
          <w:tcW w:w="296" w:type="dxa"/>
          <w:shd w:val="clear" w:color="auto" w:fill="auto"/>
          <w:vAlign w:val="center"/>
        </w:tcPr>
        <w:p w:rsidR="002608F2" w:rsidRPr="004100E7" w:rsidRDefault="002608F2" w:rsidP="00316349">
          <w:pPr>
            <w:jc w:val="center"/>
            <w:rPr>
              <w:rFonts w:ascii="Bookman Old Style" w:hAnsi="Bookman Old Style" w:cs="Segoe UI"/>
              <w:b/>
              <w:sz w:val="28"/>
              <w:szCs w:val="28"/>
            </w:rPr>
          </w:pPr>
        </w:p>
      </w:tc>
    </w:tr>
  </w:tbl>
  <w:p w:rsidR="002608F2" w:rsidRPr="00843DCF" w:rsidRDefault="002608F2" w:rsidP="00316349">
    <w:pPr>
      <w:pStyle w:val="stbilgi"/>
      <w:rPr>
        <w:rFonts w:ascii="Cambria" w:hAnsi="Cambri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8F2" w:rsidRDefault="002608F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709"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nsid w:val="4CDE1C8B"/>
    <w:multiLevelType w:val="hybridMultilevel"/>
    <w:tmpl w:val="8960C3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
    <w:nsid w:val="51852BA1"/>
    <w:multiLevelType w:val="multilevel"/>
    <w:tmpl w:val="67D6188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48DD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FE51686"/>
    <w:multiLevelType w:val="hybridMultilevel"/>
    <w:tmpl w:val="1CBA75C2"/>
    <w:lvl w:ilvl="0" w:tplc="AD66AD8A">
      <w:start w:val="1"/>
      <w:numFmt w:val="upperLetter"/>
      <w:lvlText w:val="%1)"/>
      <w:lvlJc w:val="left"/>
      <w:pPr>
        <w:tabs>
          <w:tab w:val="num" w:pos="786"/>
        </w:tabs>
        <w:ind w:left="786" w:hanging="360"/>
      </w:pPr>
      <w:rPr>
        <w:rFonts w:hint="default"/>
      </w:rPr>
    </w:lvl>
    <w:lvl w:ilvl="1" w:tplc="F118CFE4">
      <w:start w:val="1"/>
      <w:numFmt w:val="decimal"/>
      <w:lvlText w:val="%2-"/>
      <w:lvlJc w:val="left"/>
      <w:pPr>
        <w:tabs>
          <w:tab w:val="num" w:pos="1590"/>
        </w:tabs>
        <w:ind w:left="1590" w:hanging="51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67F0342D"/>
    <w:multiLevelType w:val="hybridMultilevel"/>
    <w:tmpl w:val="A45E1C0E"/>
    <w:lvl w:ilvl="0" w:tplc="72A6CAE2">
      <w:start w:val="1"/>
      <w:numFmt w:val="upperLetter"/>
      <w:pStyle w:val="Balk2"/>
      <w:lvlText w:val="%1."/>
      <w:lvlJc w:val="left"/>
      <w:pPr>
        <w:ind w:left="4188"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C526313"/>
    <w:multiLevelType w:val="hybridMultilevel"/>
    <w:tmpl w:val="D4FC8410"/>
    <w:lvl w:ilvl="0" w:tplc="AA26E190">
      <w:start w:val="1"/>
      <w:numFmt w:val="decimal"/>
      <w:lvlText w:val="%1."/>
      <w:lvlJc w:val="left"/>
      <w:pPr>
        <w:tabs>
          <w:tab w:val="num" w:pos="1590"/>
        </w:tabs>
        <w:ind w:left="1590" w:hanging="990"/>
      </w:pPr>
      <w:rPr>
        <w:rFonts w:hint="default"/>
      </w:rPr>
    </w:lvl>
    <w:lvl w:ilvl="1" w:tplc="041F0019" w:tentative="1">
      <w:start w:val="1"/>
      <w:numFmt w:val="lowerLetter"/>
      <w:lvlText w:val="%2."/>
      <w:lvlJc w:val="left"/>
      <w:pPr>
        <w:tabs>
          <w:tab w:val="num" w:pos="1680"/>
        </w:tabs>
        <w:ind w:left="1680" w:hanging="360"/>
      </w:pPr>
    </w:lvl>
    <w:lvl w:ilvl="2" w:tplc="041F001B" w:tentative="1">
      <w:start w:val="1"/>
      <w:numFmt w:val="lowerRoman"/>
      <w:lvlText w:val="%3."/>
      <w:lvlJc w:val="right"/>
      <w:pPr>
        <w:tabs>
          <w:tab w:val="num" w:pos="2400"/>
        </w:tabs>
        <w:ind w:left="2400" w:hanging="180"/>
      </w:pPr>
    </w:lvl>
    <w:lvl w:ilvl="3" w:tplc="041F000F" w:tentative="1">
      <w:start w:val="1"/>
      <w:numFmt w:val="decimal"/>
      <w:lvlText w:val="%4."/>
      <w:lvlJc w:val="left"/>
      <w:pPr>
        <w:tabs>
          <w:tab w:val="num" w:pos="3120"/>
        </w:tabs>
        <w:ind w:left="3120" w:hanging="360"/>
      </w:pPr>
    </w:lvl>
    <w:lvl w:ilvl="4" w:tplc="041F0019" w:tentative="1">
      <w:start w:val="1"/>
      <w:numFmt w:val="lowerLetter"/>
      <w:lvlText w:val="%5."/>
      <w:lvlJc w:val="left"/>
      <w:pPr>
        <w:tabs>
          <w:tab w:val="num" w:pos="3840"/>
        </w:tabs>
        <w:ind w:left="3840" w:hanging="360"/>
      </w:pPr>
    </w:lvl>
    <w:lvl w:ilvl="5" w:tplc="041F001B" w:tentative="1">
      <w:start w:val="1"/>
      <w:numFmt w:val="lowerRoman"/>
      <w:lvlText w:val="%6."/>
      <w:lvlJc w:val="right"/>
      <w:pPr>
        <w:tabs>
          <w:tab w:val="num" w:pos="4560"/>
        </w:tabs>
        <w:ind w:left="4560" w:hanging="180"/>
      </w:pPr>
    </w:lvl>
    <w:lvl w:ilvl="6" w:tplc="041F000F" w:tentative="1">
      <w:start w:val="1"/>
      <w:numFmt w:val="decimal"/>
      <w:lvlText w:val="%7."/>
      <w:lvlJc w:val="left"/>
      <w:pPr>
        <w:tabs>
          <w:tab w:val="num" w:pos="5280"/>
        </w:tabs>
        <w:ind w:left="5280" w:hanging="360"/>
      </w:pPr>
    </w:lvl>
    <w:lvl w:ilvl="7" w:tplc="041F0019" w:tentative="1">
      <w:start w:val="1"/>
      <w:numFmt w:val="lowerLetter"/>
      <w:lvlText w:val="%8."/>
      <w:lvlJc w:val="left"/>
      <w:pPr>
        <w:tabs>
          <w:tab w:val="num" w:pos="6000"/>
        </w:tabs>
        <w:ind w:left="6000" w:hanging="360"/>
      </w:pPr>
    </w:lvl>
    <w:lvl w:ilvl="8" w:tplc="041F001B" w:tentative="1">
      <w:start w:val="1"/>
      <w:numFmt w:val="lowerRoman"/>
      <w:lvlText w:val="%9."/>
      <w:lvlJc w:val="right"/>
      <w:pPr>
        <w:tabs>
          <w:tab w:val="num" w:pos="6720"/>
        </w:tabs>
        <w:ind w:left="6720" w:hanging="180"/>
      </w:pPr>
    </w:lvl>
  </w:abstractNum>
  <w:abstractNum w:abstractNumId="14">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3E0A02"/>
    <w:multiLevelType w:val="hybridMultilevel"/>
    <w:tmpl w:val="C6B6E660"/>
    <w:lvl w:ilvl="0" w:tplc="95C054BA">
      <w:start w:val="1"/>
      <w:numFmt w:val="decimal"/>
      <w:pStyle w:val="Balk1"/>
      <w:lvlText w:val="%1."/>
      <w:lvlJc w:val="left"/>
      <w:pPr>
        <w:ind w:left="927" w:hanging="360"/>
      </w:pPr>
      <w:rPr>
        <w:color w:val="31849B"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7"/>
  </w:num>
  <w:num w:numId="3">
    <w:abstractNumId w:val="17"/>
  </w:num>
  <w:num w:numId="4">
    <w:abstractNumId w:val="17"/>
    <w:lvlOverride w:ilvl="0">
      <w:startOverride w:val="1"/>
    </w:lvlOverride>
  </w:num>
  <w:num w:numId="5">
    <w:abstractNumId w:val="11"/>
  </w:num>
  <w:num w:numId="6">
    <w:abstractNumId w:val="4"/>
  </w:num>
  <w:num w:numId="7">
    <w:abstractNumId w:val="1"/>
  </w:num>
  <w:num w:numId="8">
    <w:abstractNumId w:val="9"/>
  </w:num>
  <w:num w:numId="9">
    <w:abstractNumId w:val="8"/>
  </w:num>
  <w:num w:numId="10">
    <w:abstractNumId w:val="16"/>
  </w:num>
  <w:num w:numId="11">
    <w:abstractNumId w:val="15"/>
  </w:num>
  <w:num w:numId="12">
    <w:abstractNumId w:val="12"/>
  </w:num>
  <w:num w:numId="13">
    <w:abstractNumId w:val="6"/>
  </w:num>
  <w:num w:numId="14">
    <w:abstractNumId w:val="5"/>
  </w:num>
  <w:num w:numId="15">
    <w:abstractNumId w:val="3"/>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0"/>
  </w:num>
  <w:num w:numId="19">
    <w:abstractNumId w:val="13"/>
  </w:num>
  <w:num w:numId="20">
    <w:abstractNumId w:val="10"/>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9FD"/>
    <w:rsid w:val="000770D4"/>
    <w:rsid w:val="000B6F4C"/>
    <w:rsid w:val="000E200A"/>
    <w:rsid w:val="00120C26"/>
    <w:rsid w:val="001369FD"/>
    <w:rsid w:val="00157489"/>
    <w:rsid w:val="001F67F8"/>
    <w:rsid w:val="002566CE"/>
    <w:rsid w:val="002608F2"/>
    <w:rsid w:val="0029687E"/>
    <w:rsid w:val="002C5D94"/>
    <w:rsid w:val="00316349"/>
    <w:rsid w:val="00323641"/>
    <w:rsid w:val="0038053F"/>
    <w:rsid w:val="003C38BE"/>
    <w:rsid w:val="00403FFC"/>
    <w:rsid w:val="00422E7D"/>
    <w:rsid w:val="004A37F7"/>
    <w:rsid w:val="004E34AA"/>
    <w:rsid w:val="004F3D8B"/>
    <w:rsid w:val="00584BD2"/>
    <w:rsid w:val="00615646"/>
    <w:rsid w:val="00633FE5"/>
    <w:rsid w:val="006C2086"/>
    <w:rsid w:val="00792ED6"/>
    <w:rsid w:val="007F1EAD"/>
    <w:rsid w:val="00880656"/>
    <w:rsid w:val="008A15E3"/>
    <w:rsid w:val="008B4E49"/>
    <w:rsid w:val="00991AC9"/>
    <w:rsid w:val="009B7DB9"/>
    <w:rsid w:val="009D4D02"/>
    <w:rsid w:val="009E4F08"/>
    <w:rsid w:val="009E5996"/>
    <w:rsid w:val="00A840AE"/>
    <w:rsid w:val="00B16632"/>
    <w:rsid w:val="00B80B2A"/>
    <w:rsid w:val="00C8320E"/>
    <w:rsid w:val="00CC564B"/>
    <w:rsid w:val="00D575B6"/>
    <w:rsid w:val="00E52F1C"/>
    <w:rsid w:val="00E90C6C"/>
    <w:rsid w:val="00E95021"/>
    <w:rsid w:val="00EA55AE"/>
    <w:rsid w:val="00FC69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9FD"/>
    <w:pPr>
      <w:spacing w:after="120" w:line="259" w:lineRule="auto"/>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1369FD"/>
    <w:pPr>
      <w:keepNext/>
      <w:keepLines/>
      <w:numPr>
        <w:numId w:val="3"/>
      </w:numPr>
      <w:spacing w:before="120" w:line="276" w:lineRule="auto"/>
      <w:outlineLvl w:val="0"/>
    </w:pPr>
    <w:rPr>
      <w:rFonts w:ascii="Book Antiqua" w:eastAsiaTheme="majorEastAsia" w:hAnsi="Book Antiqua" w:cstheme="majorBidi"/>
      <w:b/>
      <w:bCs/>
      <w:color w:val="31849B" w:themeColor="accent5" w:themeShade="BF"/>
      <w:sz w:val="36"/>
      <w:szCs w:val="32"/>
      <w:lang w:eastAsia="en-US"/>
    </w:rPr>
  </w:style>
  <w:style w:type="paragraph" w:styleId="Balk2">
    <w:name w:val="heading 2"/>
    <w:basedOn w:val="Normal"/>
    <w:next w:val="Normal"/>
    <w:link w:val="Balk2Char"/>
    <w:uiPriority w:val="9"/>
    <w:unhideWhenUsed/>
    <w:qFormat/>
    <w:rsid w:val="001369FD"/>
    <w:pPr>
      <w:keepNext/>
      <w:keepLines/>
      <w:numPr>
        <w:numId w:val="5"/>
      </w:numPr>
      <w:spacing w:after="200" w:line="276" w:lineRule="auto"/>
      <w:ind w:left="720"/>
      <w:jc w:val="left"/>
      <w:outlineLvl w:val="1"/>
    </w:pPr>
    <w:rPr>
      <w:rFonts w:ascii="Book Antiqua" w:eastAsiaTheme="majorEastAsia" w:hAnsi="Book Antiqua" w:cs="Tahoma"/>
      <w:b/>
      <w:bCs/>
      <w:color w:val="4F81BD" w:themeColor="accent1"/>
      <w:sz w:val="32"/>
      <w:szCs w:val="26"/>
      <w:lang w:eastAsia="en-US"/>
    </w:rPr>
  </w:style>
  <w:style w:type="paragraph" w:styleId="Balk4">
    <w:name w:val="heading 4"/>
    <w:basedOn w:val="Normal"/>
    <w:next w:val="Normal"/>
    <w:link w:val="Balk4Char"/>
    <w:uiPriority w:val="9"/>
    <w:semiHidden/>
    <w:unhideWhenUsed/>
    <w:qFormat/>
    <w:rsid w:val="001369F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1369F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369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1369FD"/>
    <w:pPr>
      <w:keepNext/>
      <w:keepLines/>
      <w:spacing w:before="40" w:after="200" w:line="276" w:lineRule="auto"/>
      <w:ind w:left="1080" w:hanging="72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1369FD"/>
    <w:pPr>
      <w:keepNext/>
      <w:keepLines/>
      <w:spacing w:before="40" w:after="200" w:line="276" w:lineRule="auto"/>
      <w:ind w:left="1080" w:hanging="72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369FD"/>
    <w:rPr>
      <w:rFonts w:ascii="Book Antiqua" w:eastAsiaTheme="majorEastAsia" w:hAnsi="Book Antiqua" w:cstheme="majorBidi"/>
      <w:b/>
      <w:bCs/>
      <w:color w:val="31849B" w:themeColor="accent5" w:themeShade="BF"/>
      <w:sz w:val="36"/>
      <w:szCs w:val="32"/>
    </w:rPr>
  </w:style>
  <w:style w:type="character" w:customStyle="1" w:styleId="Balk2Char">
    <w:name w:val="Başlık 2 Char"/>
    <w:basedOn w:val="VarsaylanParagrafYazTipi"/>
    <w:link w:val="Balk2"/>
    <w:uiPriority w:val="9"/>
    <w:rsid w:val="001369FD"/>
    <w:rPr>
      <w:rFonts w:ascii="Book Antiqua" w:eastAsiaTheme="majorEastAsia" w:hAnsi="Book Antiqua" w:cs="Tahoma"/>
      <w:b/>
      <w:bCs/>
      <w:color w:val="4F81BD" w:themeColor="accent1"/>
      <w:sz w:val="32"/>
      <w:szCs w:val="26"/>
    </w:rPr>
  </w:style>
  <w:style w:type="paragraph" w:styleId="AralkYok">
    <w:name w:val="No Spacing"/>
    <w:link w:val="AralkYokChar"/>
    <w:uiPriority w:val="1"/>
    <w:qFormat/>
    <w:rsid w:val="001369FD"/>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1369FD"/>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1369F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369FD"/>
    <w:pPr>
      <w:tabs>
        <w:tab w:val="center" w:pos="4536"/>
        <w:tab w:val="right" w:pos="9072"/>
      </w:tabs>
    </w:pPr>
  </w:style>
  <w:style w:type="character" w:customStyle="1" w:styleId="stbilgiChar">
    <w:name w:val="Üstbilgi Char"/>
    <w:basedOn w:val="VarsaylanParagrafYazTipi"/>
    <w:link w:val="stbilgi"/>
    <w:uiPriority w:val="99"/>
    <w:rsid w:val="001369F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369FD"/>
    <w:pPr>
      <w:tabs>
        <w:tab w:val="center" w:pos="4536"/>
        <w:tab w:val="right" w:pos="9072"/>
      </w:tabs>
    </w:pPr>
  </w:style>
  <w:style w:type="character" w:customStyle="1" w:styleId="AltbilgiChar">
    <w:name w:val="Altbilgi Char"/>
    <w:basedOn w:val="VarsaylanParagrafYazTipi"/>
    <w:link w:val="Altbilgi"/>
    <w:uiPriority w:val="99"/>
    <w:rsid w:val="001369FD"/>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369FD"/>
    <w:pPr>
      <w:spacing w:after="100"/>
    </w:pPr>
  </w:style>
  <w:style w:type="character" w:styleId="Kpr">
    <w:name w:val="Hyperlink"/>
    <w:basedOn w:val="VarsaylanParagrafYazTipi"/>
    <w:uiPriority w:val="99"/>
    <w:unhideWhenUsed/>
    <w:rsid w:val="001369FD"/>
    <w:rPr>
      <w:color w:val="0000FF" w:themeColor="hyperlink"/>
      <w:u w:val="single"/>
    </w:rPr>
  </w:style>
  <w:style w:type="table" w:customStyle="1" w:styleId="PlainTable1">
    <w:name w:val="Plain Table 1"/>
    <w:basedOn w:val="NormalTablo"/>
    <w:uiPriority w:val="41"/>
    <w:rsid w:val="001369FD"/>
    <w:pPr>
      <w:spacing w:after="0" w:line="240" w:lineRule="auto"/>
      <w:jc w:val="both"/>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34"/>
    <w:qFormat/>
    <w:rsid w:val="001369F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1369FD"/>
  </w:style>
  <w:style w:type="paragraph" w:styleId="ResimYazs">
    <w:name w:val="caption"/>
    <w:basedOn w:val="Normal"/>
    <w:next w:val="Normal"/>
    <w:uiPriority w:val="35"/>
    <w:unhideWhenUsed/>
    <w:qFormat/>
    <w:rsid w:val="001369FD"/>
    <w:pPr>
      <w:spacing w:after="200"/>
    </w:pPr>
    <w:rPr>
      <w:i/>
      <w:iCs/>
      <w:color w:val="1F497D" w:themeColor="text2"/>
      <w:sz w:val="18"/>
      <w:szCs w:val="18"/>
    </w:rPr>
  </w:style>
  <w:style w:type="paragraph" w:styleId="T2">
    <w:name w:val="toc 2"/>
    <w:basedOn w:val="Normal"/>
    <w:next w:val="Normal"/>
    <w:autoRedefine/>
    <w:uiPriority w:val="39"/>
    <w:unhideWhenUsed/>
    <w:qFormat/>
    <w:rsid w:val="001369FD"/>
    <w:pPr>
      <w:tabs>
        <w:tab w:val="left" w:pos="660"/>
        <w:tab w:val="right" w:leader="dot" w:pos="9344"/>
      </w:tabs>
      <w:spacing w:after="100"/>
      <w:ind w:left="220"/>
    </w:pPr>
    <w:rPr>
      <w:rFonts w:eastAsiaTheme="minorEastAsia"/>
      <w:noProof/>
      <w:sz w:val="22"/>
      <w:szCs w:val="22"/>
    </w:rPr>
  </w:style>
  <w:style w:type="table" w:customStyle="1" w:styleId="KlavuzuTablo4-Vurgu31">
    <w:name w:val="Kılavuzu Tablo 4 - Vurgu 31"/>
    <w:basedOn w:val="NormalTablo"/>
    <w:uiPriority w:val="49"/>
    <w:rsid w:val="001369FD"/>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ekillerTablosu">
    <w:name w:val="table of figures"/>
    <w:aliases w:val="Tablo"/>
    <w:basedOn w:val="Normal"/>
    <w:next w:val="Normal"/>
    <w:uiPriority w:val="99"/>
    <w:unhideWhenUsed/>
    <w:rsid w:val="001369FD"/>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paragraph" w:styleId="GvdeMetni">
    <w:name w:val="Body Text"/>
    <w:basedOn w:val="Normal"/>
    <w:link w:val="GvdeMetniChar"/>
    <w:uiPriority w:val="1"/>
    <w:qFormat/>
    <w:rsid w:val="001369FD"/>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1369FD"/>
    <w:rPr>
      <w:rFonts w:ascii="Book Antiqua" w:hAnsi="Book Antiqua" w:cs="Times New Roman"/>
      <w:sz w:val="24"/>
      <w:szCs w:val="23"/>
    </w:rPr>
  </w:style>
  <w:style w:type="character" w:styleId="KitapBal">
    <w:name w:val="Book Title"/>
    <w:basedOn w:val="VarsaylanParagrafYazTipi"/>
    <w:uiPriority w:val="33"/>
    <w:qFormat/>
    <w:rsid w:val="001369FD"/>
    <w:rPr>
      <w:rFonts w:ascii="Arial Black" w:hAnsi="Arial Black"/>
      <w:b/>
      <w:bCs/>
      <w:smallCaps/>
      <w:spacing w:val="5"/>
      <w:sz w:val="96"/>
    </w:rPr>
  </w:style>
  <w:style w:type="paragraph" w:styleId="BalonMetni">
    <w:name w:val="Balloon Text"/>
    <w:basedOn w:val="Normal"/>
    <w:link w:val="BalonMetniChar"/>
    <w:uiPriority w:val="99"/>
    <w:semiHidden/>
    <w:unhideWhenUsed/>
    <w:rsid w:val="001369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9FD"/>
    <w:rPr>
      <w:rFonts w:ascii="Tahoma" w:eastAsia="Times New Roman" w:hAnsi="Tahoma" w:cs="Tahoma"/>
      <w:sz w:val="16"/>
      <w:szCs w:val="16"/>
      <w:lang w:eastAsia="tr-TR"/>
    </w:rPr>
  </w:style>
  <w:style w:type="character" w:customStyle="1" w:styleId="Balk4Char">
    <w:name w:val="Başlık 4 Char"/>
    <w:basedOn w:val="VarsaylanParagrafYazTipi"/>
    <w:link w:val="Balk4"/>
    <w:uiPriority w:val="9"/>
    <w:rsid w:val="001369FD"/>
    <w:rPr>
      <w:rFonts w:asciiTheme="majorHAnsi" w:eastAsiaTheme="majorEastAsia" w:hAnsiTheme="majorHAnsi" w:cstheme="majorBidi"/>
      <w:b/>
      <w:bCs/>
      <w:i/>
      <w:iCs/>
      <w:color w:val="4F81BD" w:themeColor="accent1"/>
      <w:sz w:val="24"/>
      <w:szCs w:val="24"/>
      <w:lang w:eastAsia="tr-TR"/>
    </w:rPr>
  </w:style>
  <w:style w:type="character" w:customStyle="1" w:styleId="Balk5Char">
    <w:name w:val="Başlık 5 Char"/>
    <w:basedOn w:val="VarsaylanParagrafYazTipi"/>
    <w:link w:val="Balk5"/>
    <w:uiPriority w:val="9"/>
    <w:rsid w:val="001369FD"/>
    <w:rPr>
      <w:rFonts w:asciiTheme="majorHAnsi" w:eastAsiaTheme="majorEastAsia" w:hAnsiTheme="majorHAnsi" w:cstheme="majorBidi"/>
      <w:color w:val="243F60" w:themeColor="accent1" w:themeShade="7F"/>
      <w:sz w:val="24"/>
      <w:szCs w:val="24"/>
      <w:lang w:eastAsia="tr-TR"/>
    </w:rPr>
  </w:style>
  <w:style w:type="character" w:customStyle="1" w:styleId="Balk6Char">
    <w:name w:val="Başlık 6 Char"/>
    <w:basedOn w:val="VarsaylanParagrafYazTipi"/>
    <w:link w:val="Balk6"/>
    <w:uiPriority w:val="9"/>
    <w:semiHidden/>
    <w:rsid w:val="001369FD"/>
    <w:rPr>
      <w:rFonts w:asciiTheme="majorHAnsi" w:eastAsiaTheme="majorEastAsia" w:hAnsiTheme="majorHAnsi" w:cstheme="majorBidi"/>
      <w:i/>
      <w:iCs/>
      <w:color w:val="243F60" w:themeColor="accent1" w:themeShade="7F"/>
      <w:sz w:val="24"/>
      <w:szCs w:val="24"/>
      <w:lang w:eastAsia="tr-TR"/>
    </w:rPr>
  </w:style>
  <w:style w:type="character" w:customStyle="1" w:styleId="Balk8Char">
    <w:name w:val="Başlık 8 Char"/>
    <w:basedOn w:val="VarsaylanParagrafYazTipi"/>
    <w:link w:val="Balk8"/>
    <w:uiPriority w:val="9"/>
    <w:rsid w:val="001369F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1369FD"/>
    <w:rPr>
      <w:rFonts w:asciiTheme="majorHAnsi" w:eastAsiaTheme="majorEastAsia" w:hAnsiTheme="majorHAnsi" w:cstheme="majorBidi"/>
      <w:i/>
      <w:iCs/>
      <w:color w:val="272727" w:themeColor="text1" w:themeTint="D8"/>
      <w:sz w:val="21"/>
      <w:szCs w:val="21"/>
    </w:rPr>
  </w:style>
  <w:style w:type="paragraph" w:customStyle="1" w:styleId="paraf">
    <w:name w:val="paraf"/>
    <w:basedOn w:val="Normal"/>
    <w:rsid w:val="001369FD"/>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AraBalk">
    <w:name w:val="Ara Başlık"/>
    <w:basedOn w:val="Normal"/>
    <w:link w:val="AraBalkChar"/>
    <w:qFormat/>
    <w:rsid w:val="001369FD"/>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1369FD"/>
    <w:rPr>
      <w:rFonts w:ascii="Book Antiqua" w:hAnsi="Book Antiqua" w:cs="Times New Roman"/>
      <w:b/>
      <w:bCs/>
      <w:color w:val="808000"/>
      <w:sz w:val="24"/>
      <w:szCs w:val="23"/>
    </w:rPr>
  </w:style>
  <w:style w:type="paragraph" w:customStyle="1" w:styleId="FaaliyetListesi">
    <w:name w:val="Faaliyet Listesi"/>
    <w:basedOn w:val="Normal"/>
    <w:link w:val="FaaliyetListesiChar"/>
    <w:qFormat/>
    <w:rsid w:val="001369FD"/>
    <w:pPr>
      <w:numPr>
        <w:numId w:val="9"/>
      </w:numPr>
      <w:tabs>
        <w:tab w:val="clear" w:pos="720"/>
        <w:tab w:val="num" w:pos="426"/>
      </w:tabs>
      <w:spacing w:before="120" w:line="276" w:lineRule="auto"/>
      <w:ind w:left="425" w:hanging="425"/>
    </w:pPr>
    <w:rPr>
      <w:rFonts w:ascii="Book Antiqua" w:eastAsiaTheme="minorHAnsi" w:hAnsi="Book Antiqua"/>
      <w:i/>
      <w:szCs w:val="23"/>
      <w:lang w:eastAsia="en-US"/>
    </w:rPr>
  </w:style>
  <w:style w:type="character" w:customStyle="1" w:styleId="FaaliyetListesiChar">
    <w:name w:val="Faaliyet Listesi Char"/>
    <w:basedOn w:val="VarsaylanParagrafYazTipi"/>
    <w:link w:val="FaaliyetListesi"/>
    <w:rsid w:val="001369FD"/>
    <w:rPr>
      <w:rFonts w:ascii="Book Antiqua" w:hAnsi="Book Antiqua" w:cs="Times New Roman"/>
      <w:i/>
      <w:sz w:val="24"/>
      <w:szCs w:val="23"/>
    </w:rPr>
  </w:style>
  <w:style w:type="table" w:customStyle="1" w:styleId="OrtaGlgeleme2-Vurgu31">
    <w:name w:val="Orta Gölgeleme 2 -  Vurgu 31"/>
    <w:basedOn w:val="NormalTablo"/>
    <w:next w:val="OrtaGlgeleme2-Vurgu3"/>
    <w:uiPriority w:val="64"/>
    <w:rsid w:val="001369FD"/>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41">
    <w:name w:val="Kılavuzu Tablo 4 - Vurgu 41"/>
    <w:basedOn w:val="NormalTablo"/>
    <w:uiPriority w:val="49"/>
    <w:rsid w:val="001369FD"/>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6">
    <w:name w:val="Grid Table 4 Accent 6"/>
    <w:basedOn w:val="NormalTablo"/>
    <w:uiPriority w:val="49"/>
    <w:rsid w:val="001369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2-Vurgu3">
    <w:name w:val="Medium Shading 2 Accent 3"/>
    <w:basedOn w:val="NormalTablo"/>
    <w:uiPriority w:val="64"/>
    <w:rsid w:val="001369F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zlenenKpr">
    <w:name w:val="FollowedHyperlink"/>
    <w:basedOn w:val="VarsaylanParagrafYazTipi"/>
    <w:uiPriority w:val="99"/>
    <w:semiHidden/>
    <w:unhideWhenUsed/>
    <w:rsid w:val="00792ED6"/>
    <w:rPr>
      <w:color w:val="800080" w:themeColor="followedHyperlink"/>
      <w:u w:val="single"/>
    </w:rPr>
  </w:style>
  <w:style w:type="character" w:styleId="AklamaBavurusu">
    <w:name w:val="annotation reference"/>
    <w:basedOn w:val="VarsaylanParagrafYazTipi"/>
    <w:uiPriority w:val="99"/>
    <w:semiHidden/>
    <w:unhideWhenUsed/>
    <w:rsid w:val="00991AC9"/>
    <w:rPr>
      <w:sz w:val="16"/>
      <w:szCs w:val="16"/>
    </w:rPr>
  </w:style>
  <w:style w:type="paragraph" w:styleId="AklamaMetni">
    <w:name w:val="annotation text"/>
    <w:basedOn w:val="Normal"/>
    <w:link w:val="AklamaMetniChar"/>
    <w:uiPriority w:val="99"/>
    <w:semiHidden/>
    <w:unhideWhenUsed/>
    <w:rsid w:val="00991AC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91AC9"/>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991AC9"/>
    <w:rPr>
      <w:b/>
      <w:bCs/>
    </w:rPr>
  </w:style>
  <w:style w:type="character" w:customStyle="1" w:styleId="AklamaKonusuChar">
    <w:name w:val="Açıklama Konusu Char"/>
    <w:basedOn w:val="AklamaMetniChar"/>
    <w:link w:val="AklamaKonusu"/>
    <w:uiPriority w:val="99"/>
    <w:semiHidden/>
    <w:rsid w:val="00991AC9"/>
    <w:rPr>
      <w:rFonts w:ascii="Times New Roman" w:eastAsia="Times New Roman" w:hAnsi="Times New Roman" w:cs="Times New Roman"/>
      <w:b/>
      <w:bCs/>
      <w:sz w:val="2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9FD"/>
    <w:pPr>
      <w:spacing w:after="120" w:line="259" w:lineRule="auto"/>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1369FD"/>
    <w:pPr>
      <w:keepNext/>
      <w:keepLines/>
      <w:numPr>
        <w:numId w:val="3"/>
      </w:numPr>
      <w:spacing w:before="120" w:line="276" w:lineRule="auto"/>
      <w:outlineLvl w:val="0"/>
    </w:pPr>
    <w:rPr>
      <w:rFonts w:ascii="Book Antiqua" w:eastAsiaTheme="majorEastAsia" w:hAnsi="Book Antiqua" w:cstheme="majorBidi"/>
      <w:b/>
      <w:bCs/>
      <w:color w:val="31849B" w:themeColor="accent5" w:themeShade="BF"/>
      <w:sz w:val="36"/>
      <w:szCs w:val="32"/>
      <w:lang w:eastAsia="en-US"/>
    </w:rPr>
  </w:style>
  <w:style w:type="paragraph" w:styleId="Balk2">
    <w:name w:val="heading 2"/>
    <w:basedOn w:val="Normal"/>
    <w:next w:val="Normal"/>
    <w:link w:val="Balk2Char"/>
    <w:uiPriority w:val="9"/>
    <w:unhideWhenUsed/>
    <w:qFormat/>
    <w:rsid w:val="001369FD"/>
    <w:pPr>
      <w:keepNext/>
      <w:keepLines/>
      <w:numPr>
        <w:numId w:val="5"/>
      </w:numPr>
      <w:spacing w:after="200" w:line="276" w:lineRule="auto"/>
      <w:ind w:left="720"/>
      <w:jc w:val="left"/>
      <w:outlineLvl w:val="1"/>
    </w:pPr>
    <w:rPr>
      <w:rFonts w:ascii="Book Antiqua" w:eastAsiaTheme="majorEastAsia" w:hAnsi="Book Antiqua" w:cs="Tahoma"/>
      <w:b/>
      <w:bCs/>
      <w:color w:val="4F81BD" w:themeColor="accent1"/>
      <w:sz w:val="32"/>
      <w:szCs w:val="26"/>
      <w:lang w:eastAsia="en-US"/>
    </w:rPr>
  </w:style>
  <w:style w:type="paragraph" w:styleId="Balk4">
    <w:name w:val="heading 4"/>
    <w:basedOn w:val="Normal"/>
    <w:next w:val="Normal"/>
    <w:link w:val="Balk4Char"/>
    <w:uiPriority w:val="9"/>
    <w:semiHidden/>
    <w:unhideWhenUsed/>
    <w:qFormat/>
    <w:rsid w:val="001369F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1369F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369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1369FD"/>
    <w:pPr>
      <w:keepNext/>
      <w:keepLines/>
      <w:spacing w:before="40" w:after="200" w:line="276" w:lineRule="auto"/>
      <w:ind w:left="1080" w:hanging="72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1369FD"/>
    <w:pPr>
      <w:keepNext/>
      <w:keepLines/>
      <w:spacing w:before="40" w:after="200" w:line="276" w:lineRule="auto"/>
      <w:ind w:left="1080" w:hanging="72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369FD"/>
    <w:rPr>
      <w:rFonts w:ascii="Book Antiqua" w:eastAsiaTheme="majorEastAsia" w:hAnsi="Book Antiqua" w:cstheme="majorBidi"/>
      <w:b/>
      <w:bCs/>
      <w:color w:val="31849B" w:themeColor="accent5" w:themeShade="BF"/>
      <w:sz w:val="36"/>
      <w:szCs w:val="32"/>
    </w:rPr>
  </w:style>
  <w:style w:type="character" w:customStyle="1" w:styleId="Balk2Char">
    <w:name w:val="Başlık 2 Char"/>
    <w:basedOn w:val="VarsaylanParagrafYazTipi"/>
    <w:link w:val="Balk2"/>
    <w:uiPriority w:val="9"/>
    <w:rsid w:val="001369FD"/>
    <w:rPr>
      <w:rFonts w:ascii="Book Antiqua" w:eastAsiaTheme="majorEastAsia" w:hAnsi="Book Antiqua" w:cs="Tahoma"/>
      <w:b/>
      <w:bCs/>
      <w:color w:val="4F81BD" w:themeColor="accent1"/>
      <w:sz w:val="32"/>
      <w:szCs w:val="26"/>
    </w:rPr>
  </w:style>
  <w:style w:type="paragraph" w:styleId="AralkYok">
    <w:name w:val="No Spacing"/>
    <w:link w:val="AralkYokChar"/>
    <w:uiPriority w:val="1"/>
    <w:qFormat/>
    <w:rsid w:val="001369FD"/>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1369FD"/>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1369F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369FD"/>
    <w:pPr>
      <w:tabs>
        <w:tab w:val="center" w:pos="4536"/>
        <w:tab w:val="right" w:pos="9072"/>
      </w:tabs>
    </w:pPr>
  </w:style>
  <w:style w:type="character" w:customStyle="1" w:styleId="stbilgiChar">
    <w:name w:val="Üstbilgi Char"/>
    <w:basedOn w:val="VarsaylanParagrafYazTipi"/>
    <w:link w:val="stbilgi"/>
    <w:uiPriority w:val="99"/>
    <w:rsid w:val="001369F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369FD"/>
    <w:pPr>
      <w:tabs>
        <w:tab w:val="center" w:pos="4536"/>
        <w:tab w:val="right" w:pos="9072"/>
      </w:tabs>
    </w:pPr>
  </w:style>
  <w:style w:type="character" w:customStyle="1" w:styleId="AltbilgiChar">
    <w:name w:val="Altbilgi Char"/>
    <w:basedOn w:val="VarsaylanParagrafYazTipi"/>
    <w:link w:val="Altbilgi"/>
    <w:uiPriority w:val="99"/>
    <w:rsid w:val="001369FD"/>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369FD"/>
    <w:pPr>
      <w:spacing w:after="100"/>
    </w:pPr>
  </w:style>
  <w:style w:type="character" w:styleId="Kpr">
    <w:name w:val="Hyperlink"/>
    <w:basedOn w:val="VarsaylanParagrafYazTipi"/>
    <w:uiPriority w:val="99"/>
    <w:unhideWhenUsed/>
    <w:rsid w:val="001369FD"/>
    <w:rPr>
      <w:color w:val="0000FF" w:themeColor="hyperlink"/>
      <w:u w:val="single"/>
    </w:rPr>
  </w:style>
  <w:style w:type="table" w:customStyle="1" w:styleId="PlainTable1">
    <w:name w:val="Plain Table 1"/>
    <w:basedOn w:val="NormalTablo"/>
    <w:uiPriority w:val="41"/>
    <w:rsid w:val="001369FD"/>
    <w:pPr>
      <w:spacing w:after="0" w:line="240" w:lineRule="auto"/>
      <w:jc w:val="both"/>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34"/>
    <w:qFormat/>
    <w:rsid w:val="001369F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1369FD"/>
  </w:style>
  <w:style w:type="paragraph" w:styleId="ResimYazs">
    <w:name w:val="caption"/>
    <w:basedOn w:val="Normal"/>
    <w:next w:val="Normal"/>
    <w:uiPriority w:val="35"/>
    <w:unhideWhenUsed/>
    <w:qFormat/>
    <w:rsid w:val="001369FD"/>
    <w:pPr>
      <w:spacing w:after="200"/>
    </w:pPr>
    <w:rPr>
      <w:i/>
      <w:iCs/>
      <w:color w:val="1F497D" w:themeColor="text2"/>
      <w:sz w:val="18"/>
      <w:szCs w:val="18"/>
    </w:rPr>
  </w:style>
  <w:style w:type="paragraph" w:styleId="T2">
    <w:name w:val="toc 2"/>
    <w:basedOn w:val="Normal"/>
    <w:next w:val="Normal"/>
    <w:autoRedefine/>
    <w:uiPriority w:val="39"/>
    <w:unhideWhenUsed/>
    <w:qFormat/>
    <w:rsid w:val="001369FD"/>
    <w:pPr>
      <w:tabs>
        <w:tab w:val="left" w:pos="660"/>
        <w:tab w:val="right" w:leader="dot" w:pos="9344"/>
      </w:tabs>
      <w:spacing w:after="100"/>
      <w:ind w:left="220"/>
    </w:pPr>
    <w:rPr>
      <w:rFonts w:eastAsiaTheme="minorEastAsia"/>
      <w:noProof/>
      <w:sz w:val="22"/>
      <w:szCs w:val="22"/>
    </w:rPr>
  </w:style>
  <w:style w:type="table" w:customStyle="1" w:styleId="KlavuzuTablo4-Vurgu31">
    <w:name w:val="Kılavuzu Tablo 4 - Vurgu 31"/>
    <w:basedOn w:val="NormalTablo"/>
    <w:uiPriority w:val="49"/>
    <w:rsid w:val="001369FD"/>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ekillerTablosu">
    <w:name w:val="table of figures"/>
    <w:aliases w:val="Tablo"/>
    <w:basedOn w:val="Normal"/>
    <w:next w:val="Normal"/>
    <w:uiPriority w:val="99"/>
    <w:unhideWhenUsed/>
    <w:rsid w:val="001369FD"/>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paragraph" w:styleId="GvdeMetni">
    <w:name w:val="Body Text"/>
    <w:basedOn w:val="Normal"/>
    <w:link w:val="GvdeMetniChar"/>
    <w:uiPriority w:val="1"/>
    <w:qFormat/>
    <w:rsid w:val="001369FD"/>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1369FD"/>
    <w:rPr>
      <w:rFonts w:ascii="Book Antiqua" w:hAnsi="Book Antiqua" w:cs="Times New Roman"/>
      <w:sz w:val="24"/>
      <w:szCs w:val="23"/>
    </w:rPr>
  </w:style>
  <w:style w:type="character" w:styleId="KitapBal">
    <w:name w:val="Book Title"/>
    <w:basedOn w:val="VarsaylanParagrafYazTipi"/>
    <w:uiPriority w:val="33"/>
    <w:qFormat/>
    <w:rsid w:val="001369FD"/>
    <w:rPr>
      <w:rFonts w:ascii="Arial Black" w:hAnsi="Arial Black"/>
      <w:b/>
      <w:bCs/>
      <w:smallCaps/>
      <w:spacing w:val="5"/>
      <w:sz w:val="96"/>
    </w:rPr>
  </w:style>
  <w:style w:type="paragraph" w:styleId="BalonMetni">
    <w:name w:val="Balloon Text"/>
    <w:basedOn w:val="Normal"/>
    <w:link w:val="BalonMetniChar"/>
    <w:uiPriority w:val="99"/>
    <w:semiHidden/>
    <w:unhideWhenUsed/>
    <w:rsid w:val="001369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9FD"/>
    <w:rPr>
      <w:rFonts w:ascii="Tahoma" w:eastAsia="Times New Roman" w:hAnsi="Tahoma" w:cs="Tahoma"/>
      <w:sz w:val="16"/>
      <w:szCs w:val="16"/>
      <w:lang w:eastAsia="tr-TR"/>
    </w:rPr>
  </w:style>
  <w:style w:type="character" w:customStyle="1" w:styleId="Balk4Char">
    <w:name w:val="Başlık 4 Char"/>
    <w:basedOn w:val="VarsaylanParagrafYazTipi"/>
    <w:link w:val="Balk4"/>
    <w:uiPriority w:val="9"/>
    <w:rsid w:val="001369FD"/>
    <w:rPr>
      <w:rFonts w:asciiTheme="majorHAnsi" w:eastAsiaTheme="majorEastAsia" w:hAnsiTheme="majorHAnsi" w:cstheme="majorBidi"/>
      <w:b/>
      <w:bCs/>
      <w:i/>
      <w:iCs/>
      <w:color w:val="4F81BD" w:themeColor="accent1"/>
      <w:sz w:val="24"/>
      <w:szCs w:val="24"/>
      <w:lang w:eastAsia="tr-TR"/>
    </w:rPr>
  </w:style>
  <w:style w:type="character" w:customStyle="1" w:styleId="Balk5Char">
    <w:name w:val="Başlık 5 Char"/>
    <w:basedOn w:val="VarsaylanParagrafYazTipi"/>
    <w:link w:val="Balk5"/>
    <w:uiPriority w:val="9"/>
    <w:rsid w:val="001369FD"/>
    <w:rPr>
      <w:rFonts w:asciiTheme="majorHAnsi" w:eastAsiaTheme="majorEastAsia" w:hAnsiTheme="majorHAnsi" w:cstheme="majorBidi"/>
      <w:color w:val="243F60" w:themeColor="accent1" w:themeShade="7F"/>
      <w:sz w:val="24"/>
      <w:szCs w:val="24"/>
      <w:lang w:eastAsia="tr-TR"/>
    </w:rPr>
  </w:style>
  <w:style w:type="character" w:customStyle="1" w:styleId="Balk6Char">
    <w:name w:val="Başlık 6 Char"/>
    <w:basedOn w:val="VarsaylanParagrafYazTipi"/>
    <w:link w:val="Balk6"/>
    <w:uiPriority w:val="9"/>
    <w:semiHidden/>
    <w:rsid w:val="001369FD"/>
    <w:rPr>
      <w:rFonts w:asciiTheme="majorHAnsi" w:eastAsiaTheme="majorEastAsia" w:hAnsiTheme="majorHAnsi" w:cstheme="majorBidi"/>
      <w:i/>
      <w:iCs/>
      <w:color w:val="243F60" w:themeColor="accent1" w:themeShade="7F"/>
      <w:sz w:val="24"/>
      <w:szCs w:val="24"/>
      <w:lang w:eastAsia="tr-TR"/>
    </w:rPr>
  </w:style>
  <w:style w:type="character" w:customStyle="1" w:styleId="Balk8Char">
    <w:name w:val="Başlık 8 Char"/>
    <w:basedOn w:val="VarsaylanParagrafYazTipi"/>
    <w:link w:val="Balk8"/>
    <w:uiPriority w:val="9"/>
    <w:rsid w:val="001369F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1369FD"/>
    <w:rPr>
      <w:rFonts w:asciiTheme="majorHAnsi" w:eastAsiaTheme="majorEastAsia" w:hAnsiTheme="majorHAnsi" w:cstheme="majorBidi"/>
      <w:i/>
      <w:iCs/>
      <w:color w:val="272727" w:themeColor="text1" w:themeTint="D8"/>
      <w:sz w:val="21"/>
      <w:szCs w:val="21"/>
    </w:rPr>
  </w:style>
  <w:style w:type="paragraph" w:customStyle="1" w:styleId="paraf">
    <w:name w:val="paraf"/>
    <w:basedOn w:val="Normal"/>
    <w:rsid w:val="001369FD"/>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AraBalk">
    <w:name w:val="Ara Başlık"/>
    <w:basedOn w:val="Normal"/>
    <w:link w:val="AraBalkChar"/>
    <w:qFormat/>
    <w:rsid w:val="001369FD"/>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1369FD"/>
    <w:rPr>
      <w:rFonts w:ascii="Book Antiqua" w:hAnsi="Book Antiqua" w:cs="Times New Roman"/>
      <w:b/>
      <w:bCs/>
      <w:color w:val="808000"/>
      <w:sz w:val="24"/>
      <w:szCs w:val="23"/>
    </w:rPr>
  </w:style>
  <w:style w:type="paragraph" w:customStyle="1" w:styleId="FaaliyetListesi">
    <w:name w:val="Faaliyet Listesi"/>
    <w:basedOn w:val="Normal"/>
    <w:link w:val="FaaliyetListesiChar"/>
    <w:qFormat/>
    <w:rsid w:val="001369FD"/>
    <w:pPr>
      <w:numPr>
        <w:numId w:val="9"/>
      </w:numPr>
      <w:tabs>
        <w:tab w:val="clear" w:pos="720"/>
        <w:tab w:val="num" w:pos="426"/>
      </w:tabs>
      <w:spacing w:before="120" w:line="276" w:lineRule="auto"/>
      <w:ind w:left="425" w:hanging="425"/>
    </w:pPr>
    <w:rPr>
      <w:rFonts w:ascii="Book Antiqua" w:eastAsiaTheme="minorHAnsi" w:hAnsi="Book Antiqua"/>
      <w:i/>
      <w:szCs w:val="23"/>
      <w:lang w:eastAsia="en-US"/>
    </w:rPr>
  </w:style>
  <w:style w:type="character" w:customStyle="1" w:styleId="FaaliyetListesiChar">
    <w:name w:val="Faaliyet Listesi Char"/>
    <w:basedOn w:val="VarsaylanParagrafYazTipi"/>
    <w:link w:val="FaaliyetListesi"/>
    <w:rsid w:val="001369FD"/>
    <w:rPr>
      <w:rFonts w:ascii="Book Antiqua" w:hAnsi="Book Antiqua" w:cs="Times New Roman"/>
      <w:i/>
      <w:sz w:val="24"/>
      <w:szCs w:val="23"/>
    </w:rPr>
  </w:style>
  <w:style w:type="table" w:customStyle="1" w:styleId="OrtaGlgeleme2-Vurgu31">
    <w:name w:val="Orta Gölgeleme 2 -  Vurgu 31"/>
    <w:basedOn w:val="NormalTablo"/>
    <w:next w:val="OrtaGlgeleme2-Vurgu3"/>
    <w:uiPriority w:val="64"/>
    <w:rsid w:val="001369FD"/>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41">
    <w:name w:val="Kılavuzu Tablo 4 - Vurgu 41"/>
    <w:basedOn w:val="NormalTablo"/>
    <w:uiPriority w:val="49"/>
    <w:rsid w:val="001369FD"/>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6">
    <w:name w:val="Grid Table 4 Accent 6"/>
    <w:basedOn w:val="NormalTablo"/>
    <w:uiPriority w:val="49"/>
    <w:rsid w:val="001369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2-Vurgu3">
    <w:name w:val="Medium Shading 2 Accent 3"/>
    <w:basedOn w:val="NormalTablo"/>
    <w:uiPriority w:val="64"/>
    <w:rsid w:val="001369F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zlenenKpr">
    <w:name w:val="FollowedHyperlink"/>
    <w:basedOn w:val="VarsaylanParagrafYazTipi"/>
    <w:uiPriority w:val="99"/>
    <w:semiHidden/>
    <w:unhideWhenUsed/>
    <w:rsid w:val="00792ED6"/>
    <w:rPr>
      <w:color w:val="800080" w:themeColor="followedHyperlink"/>
      <w:u w:val="single"/>
    </w:rPr>
  </w:style>
  <w:style w:type="character" w:styleId="AklamaBavurusu">
    <w:name w:val="annotation reference"/>
    <w:basedOn w:val="VarsaylanParagrafYazTipi"/>
    <w:uiPriority w:val="99"/>
    <w:semiHidden/>
    <w:unhideWhenUsed/>
    <w:rsid w:val="00991AC9"/>
    <w:rPr>
      <w:sz w:val="16"/>
      <w:szCs w:val="16"/>
    </w:rPr>
  </w:style>
  <w:style w:type="paragraph" w:styleId="AklamaMetni">
    <w:name w:val="annotation text"/>
    <w:basedOn w:val="Normal"/>
    <w:link w:val="AklamaMetniChar"/>
    <w:uiPriority w:val="99"/>
    <w:semiHidden/>
    <w:unhideWhenUsed/>
    <w:rsid w:val="00991AC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91AC9"/>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991AC9"/>
    <w:rPr>
      <w:b/>
      <w:bCs/>
    </w:rPr>
  </w:style>
  <w:style w:type="character" w:customStyle="1" w:styleId="AklamaKonusuChar">
    <w:name w:val="Açıklama Konusu Char"/>
    <w:basedOn w:val="AklamaMetniChar"/>
    <w:link w:val="AklamaKonusu"/>
    <w:uiPriority w:val="99"/>
    <w:semiHidden/>
    <w:rsid w:val="00991AC9"/>
    <w:rPr>
      <w:rFonts w:ascii="Times New Roman" w:eastAsia="Times New Roman" w:hAnsi="Times New Roman" w:cs="Times New Roman"/>
      <w:b/>
      <w:bCs/>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3912649">
      <w:bodyDiv w:val="1"/>
      <w:marLeft w:val="0"/>
      <w:marRight w:val="0"/>
      <w:marTop w:val="0"/>
      <w:marBottom w:val="0"/>
      <w:divBdr>
        <w:top w:val="none" w:sz="0" w:space="0" w:color="auto"/>
        <w:left w:val="none" w:sz="0" w:space="0" w:color="auto"/>
        <w:bottom w:val="none" w:sz="0" w:space="0" w:color="auto"/>
        <w:right w:val="none" w:sz="0" w:space="0" w:color="auto"/>
      </w:divBdr>
    </w:div>
    <w:div w:id="200894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diagramLayout" Target="diagrams/layout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QuickStyle" Target="diagrams/quickStyle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jpeg"/><Relationship Id="rId32" Type="http://schemas.openxmlformats.org/officeDocument/2006/relationships/diagramData" Target="diagrams/data2.xml"/><Relationship Id="rId37"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docs.google.com/forms/d/1FSCTkStPC4Z8px_JxS4QBBYHQLhR3ZEL8_1AaPGk3N8/edit" TargetMode="External"/><Relationship Id="rId28" Type="http://schemas.openxmlformats.org/officeDocument/2006/relationships/image" Target="media/image10.jpeg"/><Relationship Id="rId36" Type="http://schemas.microsoft.com/office/2007/relationships/diagramDrawing" Target="diagrams/drawing2.xml"/><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microsoft.com/office/2007/relationships/diagramDrawing" Target="diagrams/drawing1.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diagramColors" Target="diagrams/colors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a:lstStyle/>
        <a:p>
          <a:r>
            <a:rPr lang="tr-TR" sz="1100">
              <a:solidFill>
                <a:sysClr val="windowText" lastClr="000000"/>
              </a:solidFill>
            </a:rPr>
            <a:t>Hüseyin Yumuşak  İlkokulu Stratejik Planı</a:t>
          </a:r>
          <a:endParaRPr lang="tr-TR" sz="1100" b="1">
            <a:solidFill>
              <a:sysClr val="windowText" lastClr="000000"/>
            </a:solidFill>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X="-4756" custLinFactNeighborY="-4274"/>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4E276C36-10DC-4D05-A202-23EDC4E4A117}" type="presOf" srcId="{66BA7798-94F1-4CE6-8312-25DE8E31BDFF}" destId="{33671526-BB43-414C-A9FB-3E1E68561980}" srcOrd="0" destOrd="0" presId="urn:microsoft.com/office/officeart/2005/8/layout/radial5"/>
    <dgm:cxn modelId="{63A9F033-BA9B-4645-8D9F-F2AEDCEB4C2D}" type="presOf" srcId="{38253814-81F9-4F8A-A25D-313FCA745419}" destId="{C416E845-5C02-4985-A1DB-C894BE7CB8F5}" srcOrd="0" destOrd="0" presId="urn:microsoft.com/office/officeart/2005/8/layout/radial5"/>
    <dgm:cxn modelId="{5987B841-76E3-4F6B-A3B6-38EAB1F33650}" type="presOf" srcId="{039FEC88-DAB7-4DF0-9541-54E885EC4E74}" destId="{F838BE8E-9612-4D87-A75F-BD5DCC767D7A}" srcOrd="0" destOrd="0" presId="urn:microsoft.com/office/officeart/2005/8/layout/radial5"/>
    <dgm:cxn modelId="{3E341D84-5FA6-492C-A063-7A6EB658A3CC}" type="presOf" srcId="{B1771018-4D6C-49EB-9257-CF38D161D204}" destId="{0A5A920C-2670-4710-A55C-607FA015B4ED}" srcOrd="1" destOrd="0" presId="urn:microsoft.com/office/officeart/2005/8/layout/radial5"/>
    <dgm:cxn modelId="{305DE3AF-3783-4F8D-9C16-B4105DE95064}" type="presOf" srcId="{B1771018-4D6C-49EB-9257-CF38D161D204}" destId="{D3998C8C-443F-4066-A3F6-BF3C5F304FBC}"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131A67FA-9948-4600-B370-97D649FADE34}" type="presOf" srcId="{868F080F-BB5C-4760-8A61-E416A8583374}" destId="{783091BD-3940-406A-BCF9-00F9D4D613B6}"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6B94C096-2F3B-4F92-9110-93AEAB932DE7}" srcId="{38253814-81F9-4F8A-A25D-313FCA745419}" destId="{039FEC88-DAB7-4DF0-9541-54E885EC4E74}" srcOrd="3" destOrd="0" parTransId="{086D5BB3-4D84-4AFD-9E20-112246670146}" sibTransId="{218A0F02-7EC0-487D-A93D-2EDF115DA6FB}"/>
    <dgm:cxn modelId="{058F8F75-C3DF-4814-9F67-D0ABD0473AD6}" type="presOf" srcId="{5E0887F1-00D0-4A35-9BC9-801247F7660D}" destId="{A7948D90-8FA4-4D80-B787-B041609F9315}" srcOrd="0" destOrd="0" presId="urn:microsoft.com/office/officeart/2005/8/layout/radial5"/>
    <dgm:cxn modelId="{ED14E4B9-AC73-4114-A77A-7E1A604A893B}" type="presOf" srcId="{8B716FDF-FA9E-412D-A499-9EA1DD6C079D}" destId="{75263FD5-160E-44E4-B013-150DA8D34539}" srcOrd="0" destOrd="0" presId="urn:microsoft.com/office/officeart/2005/8/layout/radial5"/>
    <dgm:cxn modelId="{26683345-F2FA-4467-B935-4AC8C45ED784}" type="presOf" srcId="{9EA9E370-AF85-4A5F-922E-35C868313DF1}" destId="{2413CD9E-FE41-4221-ADD6-CF4725E1ACF0}" srcOrd="0" destOrd="0" presId="urn:microsoft.com/office/officeart/2005/8/layout/radial5"/>
    <dgm:cxn modelId="{5D7ADE15-B65A-49D6-8B7D-2C84C00E5BF1}" type="presOf" srcId="{5F5B1697-9EEB-45E9-8912-61FEAF5164A2}" destId="{08E2AE28-0661-4445-9123-C883271AEA5A}" srcOrd="1" destOrd="0" presId="urn:microsoft.com/office/officeart/2005/8/layout/radial5"/>
    <dgm:cxn modelId="{116B770A-2DB7-489C-99FB-A4FB7E1350C2}" type="presOf" srcId="{ED0FA947-35E8-494B-89D2-4B96967A6EF6}" destId="{8171E7D7-3A2C-4BF5-815B-6BC1EB135B72}" srcOrd="0" destOrd="0" presId="urn:microsoft.com/office/officeart/2005/8/layout/radial5"/>
    <dgm:cxn modelId="{E6E3054B-510B-4119-B4D0-066F2A663012}" type="presOf" srcId="{5F5B1697-9EEB-45E9-8912-61FEAF5164A2}" destId="{66FF677A-5824-43EE-AB08-97334FD29C3F}" srcOrd="0" destOrd="0" presId="urn:microsoft.com/office/officeart/2005/8/layout/radial5"/>
    <dgm:cxn modelId="{15619A59-A679-431C-A505-4C8AEA4ABB0B}" type="presOf" srcId="{086D5BB3-4D84-4AFD-9E20-112246670146}" destId="{26656895-F02F-4899-9905-441A79B69CE0}" srcOrd="1" destOrd="0" presId="urn:microsoft.com/office/officeart/2005/8/layout/radial5"/>
    <dgm:cxn modelId="{1B5D57D7-CE7A-4134-BC9A-C9A74748BD88}" type="presOf" srcId="{E2522B70-239C-4021-934D-641DA1D8BA98}" destId="{4A98A22A-B38D-42DB-A47F-02550BA01CAA}"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E8CB58FC-70FF-484F-B316-7E71E45F1FBF}" srcId="{38253814-81F9-4F8A-A25D-313FCA745419}" destId="{868F080F-BB5C-4760-8A61-E416A8583374}" srcOrd="4" destOrd="0" parTransId="{5E0887F1-00D0-4A35-9BC9-801247F7660D}" sibTransId="{1FD5BE33-CA3A-4D89-9364-0556ADA3A4EF}"/>
    <dgm:cxn modelId="{FC182326-1354-4846-8D03-21AB986563D3}" type="presOf" srcId="{9EA9E370-AF85-4A5F-922E-35C868313DF1}" destId="{2F3DE5EF-22C9-462B-B82D-25E4909A243B}" srcOrd="1" destOrd="0" presId="urn:microsoft.com/office/officeart/2005/8/layout/radial5"/>
    <dgm:cxn modelId="{9A652941-D5C6-4A7C-953F-27B3212C92CA}" type="presOf" srcId="{5E0887F1-00D0-4A35-9BC9-801247F7660D}" destId="{4C42D7E1-E6FD-4B81-B893-FD880CD131A8}" srcOrd="1" destOrd="0" presId="urn:microsoft.com/office/officeart/2005/8/layout/radial5"/>
    <dgm:cxn modelId="{052C323B-02A9-4BCD-A66A-1A9E83180821}" type="presOf" srcId="{086D5BB3-4D84-4AFD-9E20-112246670146}" destId="{44A2A4EA-4957-4479-967C-BCD41D41983F}"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A876712E-F674-4F9F-9D49-BBA90714F653}" type="presParOf" srcId="{33671526-BB43-414C-A9FB-3E1E68561980}" destId="{C416E845-5C02-4985-A1DB-C894BE7CB8F5}" srcOrd="0" destOrd="0" presId="urn:microsoft.com/office/officeart/2005/8/layout/radial5"/>
    <dgm:cxn modelId="{5A49084F-0F41-47EA-85BD-1C5D4648ADB2}" type="presParOf" srcId="{33671526-BB43-414C-A9FB-3E1E68561980}" destId="{66FF677A-5824-43EE-AB08-97334FD29C3F}" srcOrd="1" destOrd="0" presId="urn:microsoft.com/office/officeart/2005/8/layout/radial5"/>
    <dgm:cxn modelId="{528F39A5-8472-4344-ACDF-A61555EBCEB5}" type="presParOf" srcId="{66FF677A-5824-43EE-AB08-97334FD29C3F}" destId="{08E2AE28-0661-4445-9123-C883271AEA5A}" srcOrd="0" destOrd="0" presId="urn:microsoft.com/office/officeart/2005/8/layout/radial5"/>
    <dgm:cxn modelId="{E16A384B-A31B-4112-80EC-55DDA552300C}" type="presParOf" srcId="{33671526-BB43-414C-A9FB-3E1E68561980}" destId="{75263FD5-160E-44E4-B013-150DA8D34539}" srcOrd="2" destOrd="0" presId="urn:microsoft.com/office/officeart/2005/8/layout/radial5"/>
    <dgm:cxn modelId="{7DAF3EB4-A408-4926-9189-991669A4DE67}" type="presParOf" srcId="{33671526-BB43-414C-A9FB-3E1E68561980}" destId="{D3998C8C-443F-4066-A3F6-BF3C5F304FBC}" srcOrd="3" destOrd="0" presId="urn:microsoft.com/office/officeart/2005/8/layout/radial5"/>
    <dgm:cxn modelId="{8A5C574A-BD0F-4D6B-A947-6EF8D6189D41}" type="presParOf" srcId="{D3998C8C-443F-4066-A3F6-BF3C5F304FBC}" destId="{0A5A920C-2670-4710-A55C-607FA015B4ED}" srcOrd="0" destOrd="0" presId="urn:microsoft.com/office/officeart/2005/8/layout/radial5"/>
    <dgm:cxn modelId="{96503BED-25C1-47F0-A122-FC173139E10A}" type="presParOf" srcId="{33671526-BB43-414C-A9FB-3E1E68561980}" destId="{8171E7D7-3A2C-4BF5-815B-6BC1EB135B72}" srcOrd="4" destOrd="0" presId="urn:microsoft.com/office/officeart/2005/8/layout/radial5"/>
    <dgm:cxn modelId="{6B40B7E1-E9A0-4A41-9C53-CF6A56626641}" type="presParOf" srcId="{33671526-BB43-414C-A9FB-3E1E68561980}" destId="{2413CD9E-FE41-4221-ADD6-CF4725E1ACF0}" srcOrd="5" destOrd="0" presId="urn:microsoft.com/office/officeart/2005/8/layout/radial5"/>
    <dgm:cxn modelId="{96BD05E3-440C-491D-BA1B-8DE250842FAA}" type="presParOf" srcId="{2413CD9E-FE41-4221-ADD6-CF4725E1ACF0}" destId="{2F3DE5EF-22C9-462B-B82D-25E4909A243B}" srcOrd="0" destOrd="0" presId="urn:microsoft.com/office/officeart/2005/8/layout/radial5"/>
    <dgm:cxn modelId="{5EE521BD-95E0-4467-A2E2-9FCAA874DE0F}" type="presParOf" srcId="{33671526-BB43-414C-A9FB-3E1E68561980}" destId="{4A98A22A-B38D-42DB-A47F-02550BA01CAA}" srcOrd="6" destOrd="0" presId="urn:microsoft.com/office/officeart/2005/8/layout/radial5"/>
    <dgm:cxn modelId="{B01264A7-F34A-46E2-8C02-8ACACAAC80F4}" type="presParOf" srcId="{33671526-BB43-414C-A9FB-3E1E68561980}" destId="{44A2A4EA-4957-4479-967C-BCD41D41983F}" srcOrd="7" destOrd="0" presId="urn:microsoft.com/office/officeart/2005/8/layout/radial5"/>
    <dgm:cxn modelId="{92715322-01B3-4BBB-8366-76CF25935D9B}" type="presParOf" srcId="{44A2A4EA-4957-4479-967C-BCD41D41983F}" destId="{26656895-F02F-4899-9905-441A79B69CE0}" srcOrd="0" destOrd="0" presId="urn:microsoft.com/office/officeart/2005/8/layout/radial5"/>
    <dgm:cxn modelId="{7A0F8703-1FA9-40B7-B5A3-7DE243D4A130}" type="presParOf" srcId="{33671526-BB43-414C-A9FB-3E1E68561980}" destId="{F838BE8E-9612-4D87-A75F-BD5DCC767D7A}" srcOrd="8" destOrd="0" presId="urn:microsoft.com/office/officeart/2005/8/layout/radial5"/>
    <dgm:cxn modelId="{21F80620-E363-4695-B3E6-F4E5F95FC265}" type="presParOf" srcId="{33671526-BB43-414C-A9FB-3E1E68561980}" destId="{A7948D90-8FA4-4D80-B787-B041609F9315}" srcOrd="9" destOrd="0" presId="urn:microsoft.com/office/officeart/2005/8/layout/radial5"/>
    <dgm:cxn modelId="{B8AE836D-46C7-4B02-AC75-E08DD802DB31}" type="presParOf" srcId="{A7948D90-8FA4-4D80-B787-B041609F9315}" destId="{4C42D7E1-E6FD-4B81-B893-FD880CD131A8}" srcOrd="0" destOrd="0" presId="urn:microsoft.com/office/officeart/2005/8/layout/radial5"/>
    <dgm:cxn modelId="{1D29C4B7-A27B-4ECF-A29F-EB5752D9EFD9}"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BA7798-94F1-4CE6-8312-25DE8E31BDFF}" type="doc">
      <dgm:prSet loTypeId="urn:microsoft.com/office/officeart/2005/8/layout/cycle3" loCatId="cycle" qsTypeId="urn:microsoft.com/office/officeart/2005/8/quickstyle/3d5" qsCatId="3D" csTypeId="urn:microsoft.com/office/officeart/2005/8/colors/colorful1#2" csCatId="colorful" phldr="1"/>
      <dgm:spPr/>
      <dgm:t>
        <a:bodyPr/>
        <a:lstStyle/>
        <a:p>
          <a:endParaRPr lang="tr-TR"/>
        </a:p>
      </dgm:t>
    </dgm:pt>
    <dgm:pt modelId="{8B716FDF-FA9E-412D-A499-9EA1DD6C079D}">
      <dgm:prSet phldrT="[Metin]" custT="1"/>
      <dgm:spPr>
        <a:xfrm>
          <a:off x="1798892" y="76197"/>
          <a:ext cx="1153919" cy="721197"/>
        </a:xfrm>
      </dgm:spPr>
      <dgm:t>
        <a:bodyPr/>
        <a:lstStyle/>
        <a:p>
          <a:pPr algn="ctr"/>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gm:t>
    </dgm:pt>
    <dgm:pt modelId="{5F5B1697-9EEB-45E9-8912-61FEAF5164A2}" type="parTrans" cxnId="{706AA715-A703-4849-83B6-5ECF86AE3455}">
      <dgm:prSet custT="1"/>
      <dgm:spPr>
        <a:xfrm rot="16200000">
          <a:off x="2225993" y="891956"/>
          <a:ext cx="299717" cy="259828"/>
        </a:xfrm>
        <a:prstGeom prst="rightArrow">
          <a:avLst>
            <a:gd name="adj1" fmla="val 60000"/>
            <a:gd name="adj2" fmla="val 50000"/>
          </a:avLst>
        </a:prstGeom>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endParaRPr>
        </a:p>
      </dgm:t>
    </dgm:pt>
    <dgm:pt modelId="{D755D8A3-081A-4D7A-BA9D-097C4B6173EA}" type="sibTrans" cxnId="{706AA715-A703-4849-83B6-5ECF86AE3455}">
      <dgm:prSet/>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gm:t>
    </dgm:pt>
    <dgm:pt modelId="{7FB7A805-EB5F-42B6-AFF3-20718791227A}">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İlk altı aylık gerçekleştirmelerin belirlenmesi</a:t>
          </a:r>
        </a:p>
      </dgm:t>
    </dgm:pt>
    <dgm:pt modelId="{5D08C9B4-F319-4CFC-BB77-F7031393A973}" type="par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59F16F1-2E0B-4404-B943-24E1EB603CAE}" type="sib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BBC8B19-12B5-4301-BAB6-3FB7B7C1C41B}">
      <dgm:prSet phldrT="[Metin]" custT="1"/>
      <dgm:spPr>
        <a:xfrm>
          <a:off x="3468675" y="1088724"/>
          <a:ext cx="1153919" cy="721197"/>
        </a:xfrm>
      </dgm:spPr>
      <dgm:t>
        <a:bodyPr/>
        <a:lstStyle/>
        <a:p>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cap="none" spc="0">
            <a:ln w="0"/>
            <a:solidFill>
              <a:schemeClr val="tx1"/>
            </a:solidFill>
            <a:effectLst>
              <a:outerShdw blurRad="38100" dist="19050" dir="2700000" algn="tl" rotWithShape="0">
                <a:schemeClr val="dk1">
                  <a:alpha val="40000"/>
                </a:schemeClr>
              </a:outerShdw>
            </a:effectLst>
          </a:endParaRPr>
        </a:p>
      </dgm:t>
    </dgm:pt>
    <dgm:pt modelId="{8233D48D-677D-477E-95B8-1978F6B22E89}" type="par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8C31DD-6695-4562-AF91-7BCD6DA1D717}" type="sib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062386-879D-4403-BF50-1006EF553AC5}">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toplantılarının gerçekleştirilmesi</a:t>
          </a:r>
        </a:p>
      </dgm:t>
    </dgm:pt>
    <dgm:pt modelId="{42ECDBBE-86C0-4A85-B499-DB16909860E2}" type="par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A025877-B84D-49E2-BC43-C35E04941951}" type="sib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39B1E7A-5812-434C-9748-ABE7491304F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Yılsonu gerçekleşmelerinin belirlenmesi</a:t>
          </a:r>
        </a:p>
      </dgm:t>
    </dgm:pt>
    <dgm:pt modelId="{25C32A98-3DC6-4410-BE2C-3F4EB863EC7E}" type="par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A8D2B82-6BA7-466D-8DAC-ED295BD79EF2}" type="sib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9546C3D-8208-41DE-BF27-7E3F923E14D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verilerinin değerlendirilmesi</a:t>
          </a:r>
        </a:p>
      </dgm:t>
    </dgm:pt>
    <dgm:pt modelId="{9ECF850B-7750-42E5-82A4-4E07B7FF4481}" type="par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A46A83F3-368F-4029-83CC-5478FBBB36CD}" type="sib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367FA07-42B3-4BAB-98D4-3FA7691CCC1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gm:t>
    </dgm:pt>
    <dgm:pt modelId="{3B6B6722-EF74-44B8-BFF9-1EAB9E14CBE0}" type="par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54E1B1A-6B39-44FE-BBE8-B3DD83C520B6}" type="sib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E94567A-6D5B-4F80-92F2-5B68CCA84A9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toplantılarının gerçekleştirilmesi</a:t>
          </a:r>
        </a:p>
      </dgm:t>
    </dgm:pt>
    <dgm:pt modelId="{0363B238-D462-41EB-826E-A86DE61939DF}" type="par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4A2CFF5-899B-4277-881E-530CED172229}" type="sib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836B495-9185-47AB-A2B4-4CCFFB7A8E58}" type="pres">
      <dgm:prSet presAssocID="{66BA7798-94F1-4CE6-8312-25DE8E31BDFF}" presName="Name0" presStyleCnt="0">
        <dgm:presLayoutVars>
          <dgm:dir/>
          <dgm:resizeHandles val="exact"/>
        </dgm:presLayoutVars>
      </dgm:prSet>
      <dgm:spPr/>
      <dgm:t>
        <a:bodyPr/>
        <a:lstStyle/>
        <a:p>
          <a:endParaRPr lang="tr-TR"/>
        </a:p>
      </dgm:t>
    </dgm:pt>
    <dgm:pt modelId="{673FC197-9A18-4691-9EB1-F48A8AA5447A}" type="pres">
      <dgm:prSet presAssocID="{66BA7798-94F1-4CE6-8312-25DE8E31BDFF}" presName="cycle" presStyleCnt="0"/>
      <dgm:spPr/>
      <dgm:t>
        <a:bodyPr/>
        <a:lstStyle/>
        <a:p>
          <a:endParaRPr lang="tr-TR"/>
        </a:p>
      </dgm:t>
    </dgm:pt>
    <dgm:pt modelId="{7C01EE2A-7A0D-46F4-8C1A-2F559DA29CA5}" type="pres">
      <dgm:prSet presAssocID="{8B716FDF-FA9E-412D-A499-9EA1DD6C079D}" presName="nodeFirstNode" presStyleLbl="node1" presStyleIdx="0" presStyleCnt="8">
        <dgm:presLayoutVars>
          <dgm:bulletEnabled val="1"/>
        </dgm:presLayoutVars>
      </dgm:prSet>
      <dgm:spPr/>
      <dgm:t>
        <a:bodyPr/>
        <a:lstStyle/>
        <a:p>
          <a:endParaRPr lang="tr-TR"/>
        </a:p>
      </dgm:t>
    </dgm:pt>
    <dgm:pt modelId="{BDCA0EEB-F943-4215-9964-52E7A0509B22}" type="pres">
      <dgm:prSet presAssocID="{D755D8A3-081A-4D7A-BA9D-097C4B6173EA}" presName="sibTransFirstNode" presStyleLbl="bgShp" presStyleIdx="0" presStyleCnt="1" custLinFactNeighborX="-3688" custLinFactNeighborY="218"/>
      <dgm:spPr/>
      <dgm:t>
        <a:bodyPr/>
        <a:lstStyle/>
        <a:p>
          <a:endParaRPr lang="tr-TR"/>
        </a:p>
      </dgm:t>
    </dgm:pt>
    <dgm:pt modelId="{ED980961-8AF0-4C8E-8FFF-2984B457DC9D}" type="pres">
      <dgm:prSet presAssocID="{7FB7A805-EB5F-42B6-AFF3-20718791227A}" presName="nodeFollowingNodes" presStyleLbl="node1" presStyleIdx="1" presStyleCnt="8" custRadScaleRad="95333" custRadScaleInc="2344">
        <dgm:presLayoutVars>
          <dgm:bulletEnabled val="1"/>
        </dgm:presLayoutVars>
      </dgm:prSet>
      <dgm:spPr/>
      <dgm:t>
        <a:bodyPr/>
        <a:lstStyle/>
        <a:p>
          <a:endParaRPr lang="tr-TR"/>
        </a:p>
      </dgm:t>
    </dgm:pt>
    <dgm:pt modelId="{A4346000-823D-439A-9FD7-F0B54C0EE11A}" type="pres">
      <dgm:prSet presAssocID="{DBBC8B19-12B5-4301-BAB6-3FB7B7C1C41B}" presName="nodeFollowingNodes" presStyleLbl="node1" presStyleIdx="2" presStyleCnt="8" custRadScaleRad="101965" custRadScaleInc="-9729">
        <dgm:presLayoutVars>
          <dgm:bulletEnabled val="1"/>
        </dgm:presLayoutVars>
      </dgm:prSet>
      <dgm:spPr/>
      <dgm:t>
        <a:bodyPr/>
        <a:lstStyle/>
        <a:p>
          <a:endParaRPr lang="tr-TR"/>
        </a:p>
      </dgm:t>
    </dgm:pt>
    <dgm:pt modelId="{6287BE5D-1242-48D5-83A7-A0FBD3082E78}" type="pres">
      <dgm:prSet presAssocID="{60062386-879D-4403-BF50-1006EF553AC5}" presName="nodeFollowingNodes" presStyleLbl="node1" presStyleIdx="3" presStyleCnt="8" custRadScaleRad="95468" custRadScaleInc="-32866">
        <dgm:presLayoutVars>
          <dgm:bulletEnabled val="1"/>
        </dgm:presLayoutVars>
      </dgm:prSet>
      <dgm:spPr/>
      <dgm:t>
        <a:bodyPr/>
        <a:lstStyle/>
        <a:p>
          <a:endParaRPr lang="tr-TR"/>
        </a:p>
      </dgm:t>
    </dgm:pt>
    <dgm:pt modelId="{EF5EAAE2-7AA6-48F3-86B8-D7E0F530021A}" type="pres">
      <dgm:prSet presAssocID="{D39B1E7A-5812-434C-9748-ABE7491304F0}" presName="nodeFollowingNodes" presStyleLbl="node1" presStyleIdx="4" presStyleCnt="8">
        <dgm:presLayoutVars>
          <dgm:bulletEnabled val="1"/>
        </dgm:presLayoutVars>
      </dgm:prSet>
      <dgm:spPr/>
      <dgm:t>
        <a:bodyPr/>
        <a:lstStyle/>
        <a:p>
          <a:endParaRPr lang="tr-TR"/>
        </a:p>
      </dgm:t>
    </dgm:pt>
    <dgm:pt modelId="{417073D3-DD8E-49B9-984C-5F5E18DAF740}" type="pres">
      <dgm:prSet presAssocID="{89546C3D-8208-41DE-BF27-7E3F923E14D6}" presName="nodeFollowingNodes" presStyleLbl="node1" presStyleIdx="5" presStyleCnt="8" custRadScaleRad="101823" custRadScaleInc="29598">
        <dgm:presLayoutVars>
          <dgm:bulletEnabled val="1"/>
        </dgm:presLayoutVars>
      </dgm:prSet>
      <dgm:spPr/>
      <dgm:t>
        <a:bodyPr/>
        <a:lstStyle/>
        <a:p>
          <a:endParaRPr lang="tr-TR"/>
        </a:p>
      </dgm:t>
    </dgm:pt>
    <dgm:pt modelId="{E6829AE8-77DB-41E6-850E-23A3B7B2490E}" type="pres">
      <dgm:prSet presAssocID="{F367FA07-42B3-4BAB-98D4-3FA7691CCC10}" presName="nodeFollowingNodes" presStyleLbl="node1" presStyleIdx="6" presStyleCnt="8">
        <dgm:presLayoutVars>
          <dgm:bulletEnabled val="1"/>
        </dgm:presLayoutVars>
      </dgm:prSet>
      <dgm:spPr/>
      <dgm:t>
        <a:bodyPr/>
        <a:lstStyle/>
        <a:p>
          <a:endParaRPr lang="tr-TR"/>
        </a:p>
      </dgm:t>
    </dgm:pt>
    <dgm:pt modelId="{30FE07B4-4CD8-4936-83B0-C9DD44D8B254}" type="pres">
      <dgm:prSet presAssocID="{3E94567A-6D5B-4F80-92F2-5B68CCA84A96}" presName="nodeFollowingNodes" presStyleLbl="node1" presStyleIdx="7" presStyleCnt="8" custRadScaleRad="96710" custRadScaleInc="-12700">
        <dgm:presLayoutVars>
          <dgm:bulletEnabled val="1"/>
        </dgm:presLayoutVars>
      </dgm:prSet>
      <dgm:spPr/>
      <dgm:t>
        <a:bodyPr/>
        <a:lstStyle/>
        <a:p>
          <a:endParaRPr lang="tr-TR"/>
        </a:p>
      </dgm:t>
    </dgm:pt>
  </dgm:ptLst>
  <dgm:cxnLst>
    <dgm:cxn modelId="{6A370D8A-56F7-44B7-8C50-19725C59E472}" srcId="{66BA7798-94F1-4CE6-8312-25DE8E31BDFF}" destId="{7FB7A805-EB5F-42B6-AFF3-20718791227A}" srcOrd="1" destOrd="0" parTransId="{5D08C9B4-F319-4CFC-BB77-F7031393A973}" sibTransId="{859F16F1-2E0B-4404-B943-24E1EB603CAE}"/>
    <dgm:cxn modelId="{11281BCE-F33D-475B-8B57-992D478333B6}" type="presOf" srcId="{8B716FDF-FA9E-412D-A499-9EA1DD6C079D}" destId="{7C01EE2A-7A0D-46F4-8C1A-2F559DA29CA5}" srcOrd="0" destOrd="0" presId="urn:microsoft.com/office/officeart/2005/8/layout/cycle3"/>
    <dgm:cxn modelId="{7007698B-0BA7-4CDF-A8F0-93C5A42E6DB3}" type="presOf" srcId="{3E94567A-6D5B-4F80-92F2-5B68CCA84A96}" destId="{30FE07B4-4CD8-4936-83B0-C9DD44D8B254}" srcOrd="0" destOrd="0" presId="urn:microsoft.com/office/officeart/2005/8/layout/cycle3"/>
    <dgm:cxn modelId="{2C461C08-97E0-45BD-A100-1DA50FCAD7B7}" type="presOf" srcId="{DBBC8B19-12B5-4301-BAB6-3FB7B7C1C41B}" destId="{A4346000-823D-439A-9FD7-F0B54C0EE11A}" srcOrd="0" destOrd="0" presId="urn:microsoft.com/office/officeart/2005/8/layout/cycle3"/>
    <dgm:cxn modelId="{603D494D-0414-46C0-9567-C52FBD07BFDF}" srcId="{66BA7798-94F1-4CE6-8312-25DE8E31BDFF}" destId="{3E94567A-6D5B-4F80-92F2-5B68CCA84A96}" srcOrd="7" destOrd="0" parTransId="{0363B238-D462-41EB-826E-A86DE61939DF}" sibTransId="{E4A2CFF5-899B-4277-881E-530CED172229}"/>
    <dgm:cxn modelId="{5EEB3615-5958-4452-9366-40F1C2C8C108}" type="presOf" srcId="{F367FA07-42B3-4BAB-98D4-3FA7691CCC10}" destId="{E6829AE8-77DB-41E6-850E-23A3B7B2490E}" srcOrd="0" destOrd="0" presId="urn:microsoft.com/office/officeart/2005/8/layout/cycle3"/>
    <dgm:cxn modelId="{AC7BF40C-92A7-4C64-A20B-C33A0596BB99}" srcId="{66BA7798-94F1-4CE6-8312-25DE8E31BDFF}" destId="{DBBC8B19-12B5-4301-BAB6-3FB7B7C1C41B}" srcOrd="2" destOrd="0" parTransId="{8233D48D-677D-477E-95B8-1978F6B22E89}" sibTransId="{608C31DD-6695-4562-AF91-7BCD6DA1D717}"/>
    <dgm:cxn modelId="{86DDBBBF-C0D1-46AB-AF67-F71813896D04}" srcId="{66BA7798-94F1-4CE6-8312-25DE8E31BDFF}" destId="{89546C3D-8208-41DE-BF27-7E3F923E14D6}" srcOrd="5" destOrd="0" parTransId="{9ECF850B-7750-42E5-82A4-4E07B7FF4481}" sibTransId="{A46A83F3-368F-4029-83CC-5478FBBB36CD}"/>
    <dgm:cxn modelId="{011F865C-5C92-499E-9C5F-A2C93ABFABD3}" srcId="{66BA7798-94F1-4CE6-8312-25DE8E31BDFF}" destId="{60062386-879D-4403-BF50-1006EF553AC5}" srcOrd="3" destOrd="0" parTransId="{42ECDBBE-86C0-4A85-B499-DB16909860E2}" sibTransId="{1A025877-B84D-49E2-BC43-C35E04941951}"/>
    <dgm:cxn modelId="{E0561103-5356-4B38-9D38-C0F969A75C07}" type="presOf" srcId="{D39B1E7A-5812-434C-9748-ABE7491304F0}" destId="{EF5EAAE2-7AA6-48F3-86B8-D7E0F530021A}" srcOrd="0" destOrd="0" presId="urn:microsoft.com/office/officeart/2005/8/layout/cycle3"/>
    <dgm:cxn modelId="{5BD7F931-F062-43C5-8DA2-12268CF0EE84}" type="presOf" srcId="{60062386-879D-4403-BF50-1006EF553AC5}" destId="{6287BE5D-1242-48D5-83A7-A0FBD3082E78}" srcOrd="0" destOrd="0" presId="urn:microsoft.com/office/officeart/2005/8/layout/cycle3"/>
    <dgm:cxn modelId="{F8D85AFF-8EC8-4BE7-A2A9-734B1CE370BE}" srcId="{66BA7798-94F1-4CE6-8312-25DE8E31BDFF}" destId="{D39B1E7A-5812-434C-9748-ABE7491304F0}" srcOrd="4" destOrd="0" parTransId="{25C32A98-3DC6-4410-BE2C-3F4EB863EC7E}" sibTransId="{EA8D2B82-6BA7-466D-8DAC-ED295BD79EF2}"/>
    <dgm:cxn modelId="{706AA715-A703-4849-83B6-5ECF86AE3455}" srcId="{66BA7798-94F1-4CE6-8312-25DE8E31BDFF}" destId="{8B716FDF-FA9E-412D-A499-9EA1DD6C079D}" srcOrd="0" destOrd="0" parTransId="{5F5B1697-9EEB-45E9-8912-61FEAF5164A2}" sibTransId="{D755D8A3-081A-4D7A-BA9D-097C4B6173EA}"/>
    <dgm:cxn modelId="{AADA4FA5-0FFA-457B-8D83-9376FB2AE9A7}" srcId="{66BA7798-94F1-4CE6-8312-25DE8E31BDFF}" destId="{F367FA07-42B3-4BAB-98D4-3FA7691CCC10}" srcOrd="6" destOrd="0" parTransId="{3B6B6722-EF74-44B8-BFF9-1EAB9E14CBE0}" sibTransId="{F54E1B1A-6B39-44FE-BBE8-B3DD83C520B6}"/>
    <dgm:cxn modelId="{16A681EC-6637-40E4-BF07-9FA401723D54}" type="presOf" srcId="{D755D8A3-081A-4D7A-BA9D-097C4B6173EA}" destId="{BDCA0EEB-F943-4215-9964-52E7A0509B22}" srcOrd="0" destOrd="0" presId="urn:microsoft.com/office/officeart/2005/8/layout/cycle3"/>
    <dgm:cxn modelId="{E4263C42-F7B4-4CC3-930C-1D45F3C87CB2}" type="presOf" srcId="{7FB7A805-EB5F-42B6-AFF3-20718791227A}" destId="{ED980961-8AF0-4C8E-8FFF-2984B457DC9D}" srcOrd="0" destOrd="0" presId="urn:microsoft.com/office/officeart/2005/8/layout/cycle3"/>
    <dgm:cxn modelId="{E23FC767-FEAE-45C8-B8BF-E2E47BCAB743}" type="presOf" srcId="{66BA7798-94F1-4CE6-8312-25DE8E31BDFF}" destId="{3836B495-9185-47AB-A2B4-4CCFFB7A8E58}" srcOrd="0" destOrd="0" presId="urn:microsoft.com/office/officeart/2005/8/layout/cycle3"/>
    <dgm:cxn modelId="{8866CFBE-5DD5-4259-AAF3-70059357C385}" type="presOf" srcId="{89546C3D-8208-41DE-BF27-7E3F923E14D6}" destId="{417073D3-DD8E-49B9-984C-5F5E18DAF740}" srcOrd="0" destOrd="0" presId="urn:microsoft.com/office/officeart/2005/8/layout/cycle3"/>
    <dgm:cxn modelId="{07A95419-6827-482E-A5B9-DD0FF9611320}" type="presParOf" srcId="{3836B495-9185-47AB-A2B4-4CCFFB7A8E58}" destId="{673FC197-9A18-4691-9EB1-F48A8AA5447A}" srcOrd="0" destOrd="0" presId="urn:microsoft.com/office/officeart/2005/8/layout/cycle3"/>
    <dgm:cxn modelId="{CA642EE5-FCFA-477A-A4C2-144D10B12082}" type="presParOf" srcId="{673FC197-9A18-4691-9EB1-F48A8AA5447A}" destId="{7C01EE2A-7A0D-46F4-8C1A-2F559DA29CA5}" srcOrd="0" destOrd="0" presId="urn:microsoft.com/office/officeart/2005/8/layout/cycle3"/>
    <dgm:cxn modelId="{D97DE59D-C940-4AC0-B18B-D035E5AB86FC}" type="presParOf" srcId="{673FC197-9A18-4691-9EB1-F48A8AA5447A}" destId="{BDCA0EEB-F943-4215-9964-52E7A0509B22}" srcOrd="1" destOrd="0" presId="urn:microsoft.com/office/officeart/2005/8/layout/cycle3"/>
    <dgm:cxn modelId="{ED75CEDE-4750-4B7B-9073-0543ADF4D087}" type="presParOf" srcId="{673FC197-9A18-4691-9EB1-F48A8AA5447A}" destId="{ED980961-8AF0-4C8E-8FFF-2984B457DC9D}" srcOrd="2" destOrd="0" presId="urn:microsoft.com/office/officeart/2005/8/layout/cycle3"/>
    <dgm:cxn modelId="{638B70BD-EE95-4A3A-9290-BCA058D8B8CA}" type="presParOf" srcId="{673FC197-9A18-4691-9EB1-F48A8AA5447A}" destId="{A4346000-823D-439A-9FD7-F0B54C0EE11A}" srcOrd="3" destOrd="0" presId="urn:microsoft.com/office/officeart/2005/8/layout/cycle3"/>
    <dgm:cxn modelId="{8F4F2C6F-5CE4-4B64-86F5-4A9E65788FA0}" type="presParOf" srcId="{673FC197-9A18-4691-9EB1-F48A8AA5447A}" destId="{6287BE5D-1242-48D5-83A7-A0FBD3082E78}" srcOrd="4" destOrd="0" presId="urn:microsoft.com/office/officeart/2005/8/layout/cycle3"/>
    <dgm:cxn modelId="{2A4B3FFC-D80F-4DA9-870C-2F3E6DEB9B38}" type="presParOf" srcId="{673FC197-9A18-4691-9EB1-F48A8AA5447A}" destId="{EF5EAAE2-7AA6-48F3-86B8-D7E0F530021A}" srcOrd="5" destOrd="0" presId="urn:microsoft.com/office/officeart/2005/8/layout/cycle3"/>
    <dgm:cxn modelId="{5B6AAAC7-3DCB-4241-9E0E-908B5A52735E}" type="presParOf" srcId="{673FC197-9A18-4691-9EB1-F48A8AA5447A}" destId="{417073D3-DD8E-49B9-984C-5F5E18DAF740}" srcOrd="6" destOrd="0" presId="urn:microsoft.com/office/officeart/2005/8/layout/cycle3"/>
    <dgm:cxn modelId="{5DA510D8-0493-4CFD-9E2D-D0E28B4780F5}" type="presParOf" srcId="{673FC197-9A18-4691-9EB1-F48A8AA5447A}" destId="{E6829AE8-77DB-41E6-850E-23A3B7B2490E}" srcOrd="7" destOrd="0" presId="urn:microsoft.com/office/officeart/2005/8/layout/cycle3"/>
    <dgm:cxn modelId="{42EAB948-BADA-461F-B896-5D03BEA9943C}" type="presParOf" srcId="{673FC197-9A18-4691-9EB1-F48A8AA5447A}" destId="{30FE07B4-4CD8-4936-83B0-C9DD44D8B254}" srcOrd="8" destOrd="0" presId="urn:microsoft.com/office/officeart/2005/8/layout/cycle3"/>
  </dgm:cxnLst>
  <dgm:bg>
    <a:solidFill>
      <a:srgbClr val="99CCFF"/>
    </a:solidFill>
  </dgm:bg>
  <dgm:whole>
    <a:ln>
      <a:noFill/>
    </a:ln>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529876" y="1137234"/>
          <a:ext cx="1248921" cy="1248921"/>
        </a:xfrm>
        <a:prstGeom prst="ellipse">
          <a:avLst/>
        </a:prstGeom>
        <a:solidFill>
          <a:schemeClr val="bg1"/>
        </a:solidFill>
        <a:ln w="76200" cap="flat" cmpd="sng" algn="ctr">
          <a:solidFill>
            <a:schemeClr val="bg2">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solidFill>
            </a:rPr>
            <a:t>Hüseyin Yumuşak  İlkokulu Stratejik Planı</a:t>
          </a:r>
          <a:endParaRPr lang="tr-TR" sz="1100" b="1" kern="1200">
            <a:solidFill>
              <a:sysClr val="windowText" lastClr="000000"/>
            </a:solidFill>
            <a:latin typeface="Cambria" panose="02040503050406030204" pitchFamily="18" charset="0"/>
            <a:ea typeface="Cambria" panose="02040503050406030204" pitchFamily="18" charset="0"/>
          </a:endParaRPr>
        </a:p>
      </dsp:txBody>
      <dsp:txXfrm>
        <a:off x="1712776" y="1320134"/>
        <a:ext cx="883121" cy="883121"/>
      </dsp:txXfrm>
    </dsp:sp>
    <dsp:sp modelId="{66FF677A-5824-43EE-AB08-97334FD29C3F}">
      <dsp:nvSpPr>
        <dsp:cNvPr id="0" name=""/>
        <dsp:cNvSpPr/>
      </dsp:nvSpPr>
      <dsp:spPr>
        <a:xfrm rot="16537146">
          <a:off x="2106122" y="835963"/>
          <a:ext cx="253770"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40259" y="924079"/>
        <a:ext cx="178086"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911020">
          <a:off x="2855020" y="1451437"/>
          <a:ext cx="411319"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855777" y="1509426"/>
        <a:ext cx="335635"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284293">
          <a:off x="2500646" y="2413997"/>
          <a:ext cx="408158"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516641" y="2433554"/>
        <a:ext cx="332474"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239654">
          <a:off x="1547685" y="2392021"/>
          <a:ext cx="31638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04825" y="2409925"/>
        <a:ext cx="24070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06741">
          <a:off x="1251301" y="1448865"/>
          <a:ext cx="244312"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23591" y="1507842"/>
        <a:ext cx="171018"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A0EEB-F943-4215-9964-52E7A0509B22}">
      <dsp:nvSpPr>
        <dsp:cNvPr id="0" name=""/>
        <dsp:cNvSpPr/>
      </dsp:nvSpPr>
      <dsp:spPr>
        <a:xfrm>
          <a:off x="452662" y="-30297"/>
          <a:ext cx="4576268" cy="4576268"/>
        </a:xfrm>
        <a:prstGeom prst="circularArrow">
          <a:avLst>
            <a:gd name="adj1" fmla="val 5544"/>
            <a:gd name="adj2" fmla="val 330680"/>
            <a:gd name="adj3" fmla="val 14667711"/>
            <a:gd name="adj4" fmla="val 16863775"/>
            <a:gd name="adj5" fmla="val 5757"/>
          </a:avLst>
        </a:prstGeom>
        <a:solidFill>
          <a:schemeClr val="accent2">
            <a:tint val="40000"/>
            <a:hueOff val="0"/>
            <a:satOff val="0"/>
            <a:lumOff val="0"/>
            <a:alphaOff val="0"/>
          </a:schemeClr>
        </a:solidFill>
        <a:ln>
          <a:noFill/>
        </a:ln>
        <a:effectLst/>
        <a:sp3d z="-400500" extrusionH="63500" contourW="12700" prstMaterial="matte">
          <a:contourClr>
            <a:schemeClr val="lt1">
              <a:tint val="50000"/>
            </a:schemeClr>
          </a:contourClr>
        </a:sp3d>
      </dsp:spPr>
      <dsp:style>
        <a:lnRef idx="0">
          <a:scrgbClr r="0" g="0" b="0"/>
        </a:lnRef>
        <a:fillRef idx="1">
          <a:scrgbClr r="0" g="0" b="0"/>
        </a:fillRef>
        <a:effectRef idx="0">
          <a:scrgbClr r="0" g="0" b="0"/>
        </a:effectRef>
        <a:fontRef idx="minor"/>
      </dsp:style>
    </dsp:sp>
    <dsp:sp modelId="{7C01EE2A-7A0D-46F4-8C1A-2F559DA29CA5}">
      <dsp:nvSpPr>
        <dsp:cNvPr id="0" name=""/>
        <dsp:cNvSpPr/>
      </dsp:nvSpPr>
      <dsp:spPr>
        <a:xfrm>
          <a:off x="2274522" y="2688"/>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sp:txBody>
      <dsp:txXfrm>
        <a:off x="2305522" y="33688"/>
        <a:ext cx="1208095" cy="573047"/>
      </dsp:txXfrm>
    </dsp:sp>
    <dsp:sp modelId="{ED980961-8AF0-4C8E-8FFF-2984B457DC9D}">
      <dsp:nvSpPr>
        <dsp:cNvPr id="0" name=""/>
        <dsp:cNvSpPr/>
      </dsp:nvSpPr>
      <dsp:spPr>
        <a:xfrm>
          <a:off x="3611390" y="660372"/>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İlk altı aylık gerçekleştirmelerin belirlenmesi</a:t>
          </a:r>
        </a:p>
      </dsp:txBody>
      <dsp:txXfrm>
        <a:off x="3642390" y="691372"/>
        <a:ext cx="1208095" cy="573047"/>
      </dsp:txXfrm>
    </dsp:sp>
    <dsp:sp modelId="{A4346000-823D-439A-9FD7-F0B54C0EE11A}">
      <dsp:nvSpPr>
        <dsp:cNvPr id="0" name=""/>
        <dsp:cNvSpPr/>
      </dsp:nvSpPr>
      <dsp:spPr>
        <a:xfrm>
          <a:off x="4259781" y="1819139"/>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kern="1200" cap="none" spc="0">
            <a:ln w="0"/>
            <a:solidFill>
              <a:schemeClr val="tx1"/>
            </a:solidFill>
            <a:effectLst>
              <a:outerShdw blurRad="38100" dist="19050" dir="2700000" algn="tl" rotWithShape="0">
                <a:schemeClr val="dk1">
                  <a:alpha val="40000"/>
                </a:schemeClr>
              </a:outerShdw>
            </a:effectLst>
          </a:endParaRPr>
        </a:p>
      </dsp:txBody>
      <dsp:txXfrm>
        <a:off x="4290781" y="1850139"/>
        <a:ext cx="1208095" cy="573047"/>
      </dsp:txXfrm>
    </dsp:sp>
    <dsp:sp modelId="{6287BE5D-1242-48D5-83A7-A0FBD3082E78}">
      <dsp:nvSpPr>
        <dsp:cNvPr id="0" name=""/>
        <dsp:cNvSpPr/>
      </dsp:nvSpPr>
      <dsp:spPr>
        <a:xfrm>
          <a:off x="3857002" y="2937418"/>
          <a:ext cx="1270095" cy="635047"/>
        </a:xfrm>
        <a:prstGeom prst="round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toplantılarının gerçekleştirilmesi</a:t>
          </a:r>
        </a:p>
      </dsp:txBody>
      <dsp:txXfrm>
        <a:off x="3888002" y="2968418"/>
        <a:ext cx="1208095" cy="573047"/>
      </dsp:txXfrm>
    </dsp:sp>
    <dsp:sp modelId="{EF5EAAE2-7AA6-48F3-86B8-D7E0F530021A}">
      <dsp:nvSpPr>
        <dsp:cNvPr id="0" name=""/>
        <dsp:cNvSpPr/>
      </dsp:nvSpPr>
      <dsp:spPr>
        <a:xfrm>
          <a:off x="2274522" y="3905689"/>
          <a:ext cx="1270095" cy="635047"/>
        </a:xfrm>
        <a:prstGeom prst="roundRect">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Yılsonu gerçekleşmelerinin belirlenmesi</a:t>
          </a:r>
        </a:p>
      </dsp:txBody>
      <dsp:txXfrm>
        <a:off x="2305522" y="3936689"/>
        <a:ext cx="1208095" cy="573047"/>
      </dsp:txXfrm>
    </dsp:sp>
    <dsp:sp modelId="{417073D3-DD8E-49B9-984C-5F5E18DAF740}">
      <dsp:nvSpPr>
        <dsp:cNvPr id="0" name=""/>
        <dsp:cNvSpPr/>
      </dsp:nvSpPr>
      <dsp:spPr>
        <a:xfrm>
          <a:off x="611063" y="3041100"/>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verilerinin değerlendirilmesi</a:t>
          </a:r>
        </a:p>
      </dsp:txBody>
      <dsp:txXfrm>
        <a:off x="642063" y="3072100"/>
        <a:ext cx="1208095" cy="573047"/>
      </dsp:txXfrm>
    </dsp:sp>
    <dsp:sp modelId="{E6829AE8-77DB-41E6-850E-23A3B7B2490E}">
      <dsp:nvSpPr>
        <dsp:cNvPr id="0" name=""/>
        <dsp:cNvSpPr/>
      </dsp:nvSpPr>
      <dsp:spPr>
        <a:xfrm>
          <a:off x="323021" y="1954188"/>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sp:txBody>
      <dsp:txXfrm>
        <a:off x="354021" y="1985188"/>
        <a:ext cx="1208095" cy="573047"/>
      </dsp:txXfrm>
    </dsp:sp>
    <dsp:sp modelId="{30FE07B4-4CD8-4936-83B0-C9DD44D8B254}">
      <dsp:nvSpPr>
        <dsp:cNvPr id="0" name=""/>
        <dsp:cNvSpPr/>
      </dsp:nvSpPr>
      <dsp:spPr>
        <a:xfrm>
          <a:off x="827077" y="743077"/>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toplantılarının gerçekleştirilmesi</a:t>
          </a:r>
        </a:p>
      </dsp:txBody>
      <dsp:txXfrm>
        <a:off x="858077" y="774077"/>
        <a:ext cx="1208095" cy="5730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95151-FB8D-4F65-A8E7-1B98145AE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36</Pages>
  <Words>8043</Words>
  <Characters>45849</Characters>
  <Application>Microsoft Office Word</Application>
  <DocSecurity>0</DocSecurity>
  <Lines>382</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yibo</cp:lastModifiedBy>
  <cp:revision>21</cp:revision>
  <dcterms:created xsi:type="dcterms:W3CDTF">2023-12-08T06:25:00Z</dcterms:created>
  <dcterms:modified xsi:type="dcterms:W3CDTF">2024-04-30T06:26:00Z</dcterms:modified>
</cp:coreProperties>
</file>